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2B7" w:rsidRPr="005262B7" w:rsidRDefault="005262B7" w:rsidP="005262B7">
      <w:pPr>
        <w:shd w:val="clear" w:color="auto" w:fill="FFFFFF"/>
        <w:spacing w:after="0" w:line="240" w:lineRule="auto"/>
        <w:ind w:firstLine="851"/>
        <w:jc w:val="center"/>
        <w:rPr>
          <w:rFonts w:ascii="Times New Roman" w:eastAsia="Times New Roman" w:hAnsi="Times New Roman" w:cs="Times New Roman"/>
          <w:b/>
          <w:color w:val="333333"/>
          <w:sz w:val="28"/>
          <w:szCs w:val="28"/>
          <w:lang w:eastAsia="ru-RU"/>
        </w:rPr>
      </w:pPr>
      <w:bookmarkStart w:id="0" w:name="_GoBack"/>
      <w:r w:rsidRPr="005262B7">
        <w:rPr>
          <w:rFonts w:ascii="Times New Roman" w:eastAsia="Times New Roman" w:hAnsi="Times New Roman" w:cs="Times New Roman"/>
          <w:b/>
          <w:color w:val="333333"/>
          <w:sz w:val="28"/>
          <w:szCs w:val="28"/>
          <w:lang w:eastAsia="ru-RU"/>
        </w:rPr>
        <w:t>ПАМЯТКА-АЛГОРИТМ ДЕЙСТВИЙ ПО ВОЗМЕЩЕНИЮ УЩЕРБА, ПРИЧИНЕННОГО ТЕЛЕФОННЫМИ МОШЕННИКАМИ</w:t>
      </w:r>
    </w:p>
    <w:bookmarkEnd w:id="0"/>
    <w:p w:rsidR="005262B7" w:rsidRDefault="005262B7" w:rsidP="005262B7">
      <w:pPr>
        <w:shd w:val="clear" w:color="auto" w:fill="FFFFFF"/>
        <w:spacing w:after="0" w:line="240" w:lineRule="auto"/>
        <w:ind w:firstLine="851"/>
        <w:jc w:val="center"/>
        <w:rPr>
          <w:rFonts w:ascii="Times New Roman" w:eastAsia="Times New Roman" w:hAnsi="Times New Roman" w:cs="Times New Roman"/>
          <w:color w:val="333333"/>
          <w:sz w:val="28"/>
          <w:szCs w:val="28"/>
          <w:lang w:eastAsia="ru-RU"/>
        </w:rPr>
      </w:pPr>
    </w:p>
    <w:p w:rsidR="005262B7" w:rsidRPr="005262B7" w:rsidRDefault="005262B7" w:rsidP="005262B7">
      <w:pPr>
        <w:shd w:val="clear" w:color="auto" w:fill="FFFFFF"/>
        <w:spacing w:after="0" w:line="240" w:lineRule="auto"/>
        <w:ind w:firstLine="851"/>
        <w:jc w:val="center"/>
        <w:rPr>
          <w:rFonts w:ascii="Times New Roman" w:eastAsia="Times New Roman" w:hAnsi="Times New Roman" w:cs="Times New Roman"/>
          <w:color w:val="333333"/>
          <w:sz w:val="28"/>
          <w:szCs w:val="28"/>
          <w:lang w:eastAsia="ru-RU"/>
        </w:rPr>
      </w:pPr>
    </w:p>
    <w:p w:rsidR="005262B7" w:rsidRPr="005262B7" w:rsidRDefault="005262B7" w:rsidP="005262B7">
      <w:pPr>
        <w:numPr>
          <w:ilvl w:val="0"/>
          <w:numId w:val="2"/>
        </w:numPr>
        <w:shd w:val="clear" w:color="auto" w:fill="FFFFFF"/>
        <w:spacing w:after="0" w:line="240" w:lineRule="auto"/>
        <w:ind w:left="0" w:firstLine="851"/>
        <w:jc w:val="both"/>
        <w:rPr>
          <w:rFonts w:ascii="Times New Roman" w:eastAsia="Times New Roman" w:hAnsi="Times New Roman" w:cs="Times New Roman"/>
          <w:color w:val="333333"/>
          <w:sz w:val="28"/>
          <w:szCs w:val="28"/>
          <w:lang w:eastAsia="ru-RU"/>
        </w:rPr>
      </w:pPr>
      <w:r w:rsidRPr="005262B7">
        <w:rPr>
          <w:rFonts w:ascii="Times New Roman" w:eastAsia="Times New Roman" w:hAnsi="Times New Roman" w:cs="Times New Roman"/>
          <w:color w:val="333333"/>
          <w:sz w:val="28"/>
          <w:szCs w:val="28"/>
          <w:lang w:eastAsia="ru-RU"/>
        </w:rPr>
        <w:t>Всегда проверяйте информацию, банки и представители сотовых операторов Вам сами не позвонят.</w:t>
      </w:r>
    </w:p>
    <w:p w:rsidR="005262B7" w:rsidRPr="005262B7" w:rsidRDefault="005262B7" w:rsidP="005262B7">
      <w:pPr>
        <w:numPr>
          <w:ilvl w:val="0"/>
          <w:numId w:val="2"/>
        </w:numPr>
        <w:shd w:val="clear" w:color="auto" w:fill="FFFFFF"/>
        <w:spacing w:after="0" w:line="240" w:lineRule="auto"/>
        <w:ind w:left="0" w:firstLine="851"/>
        <w:jc w:val="both"/>
        <w:rPr>
          <w:rFonts w:ascii="Times New Roman" w:eastAsia="Times New Roman" w:hAnsi="Times New Roman" w:cs="Times New Roman"/>
          <w:color w:val="333333"/>
          <w:sz w:val="28"/>
          <w:szCs w:val="28"/>
          <w:lang w:eastAsia="ru-RU"/>
        </w:rPr>
      </w:pPr>
      <w:r w:rsidRPr="005262B7">
        <w:rPr>
          <w:rFonts w:ascii="Times New Roman" w:eastAsia="Times New Roman" w:hAnsi="Times New Roman" w:cs="Times New Roman"/>
          <w:color w:val="333333"/>
          <w:sz w:val="28"/>
          <w:szCs w:val="28"/>
          <w:lang w:eastAsia="ru-RU"/>
        </w:rPr>
        <w:t>Не переходите по неизвестным ссылкам.</w:t>
      </w:r>
    </w:p>
    <w:p w:rsidR="005262B7" w:rsidRPr="005262B7" w:rsidRDefault="005262B7" w:rsidP="005262B7">
      <w:pPr>
        <w:numPr>
          <w:ilvl w:val="0"/>
          <w:numId w:val="2"/>
        </w:numPr>
        <w:shd w:val="clear" w:color="auto" w:fill="FFFFFF"/>
        <w:spacing w:after="0" w:line="240" w:lineRule="auto"/>
        <w:ind w:left="0" w:firstLine="851"/>
        <w:jc w:val="both"/>
        <w:rPr>
          <w:rFonts w:ascii="Times New Roman" w:eastAsia="Times New Roman" w:hAnsi="Times New Roman" w:cs="Times New Roman"/>
          <w:color w:val="333333"/>
          <w:sz w:val="28"/>
          <w:szCs w:val="28"/>
          <w:lang w:eastAsia="ru-RU"/>
        </w:rPr>
      </w:pPr>
      <w:r w:rsidRPr="005262B7">
        <w:rPr>
          <w:rFonts w:ascii="Times New Roman" w:eastAsia="Times New Roman" w:hAnsi="Times New Roman" w:cs="Times New Roman"/>
          <w:color w:val="333333"/>
          <w:sz w:val="28"/>
          <w:szCs w:val="28"/>
          <w:lang w:eastAsia="ru-RU"/>
        </w:rPr>
        <w:t>Если Вам сообщают, будто что-то случилось с родственниками, срочно свяжитесь с родственниками напрямую,</w:t>
      </w:r>
      <w:r>
        <w:rPr>
          <w:rFonts w:ascii="Times New Roman" w:eastAsia="Times New Roman" w:hAnsi="Times New Roman" w:cs="Times New Roman"/>
          <w:color w:val="333333"/>
          <w:sz w:val="28"/>
          <w:szCs w:val="28"/>
          <w:lang w:eastAsia="ru-RU"/>
        </w:rPr>
        <w:t xml:space="preserve"> </w:t>
      </w:r>
      <w:r w:rsidRPr="005262B7">
        <w:rPr>
          <w:rFonts w:ascii="Times New Roman" w:eastAsia="Times New Roman" w:hAnsi="Times New Roman" w:cs="Times New Roman"/>
          <w:color w:val="333333"/>
          <w:sz w:val="28"/>
          <w:szCs w:val="28"/>
          <w:lang w:eastAsia="ru-RU"/>
        </w:rPr>
        <w:t>в случае, если родственник на</w:t>
      </w:r>
      <w:r w:rsidRPr="005262B7">
        <w:rPr>
          <w:rFonts w:ascii="Times New Roman" w:eastAsia="Times New Roman" w:hAnsi="Times New Roman" w:cs="Times New Roman"/>
          <w:color w:val="333333"/>
          <w:sz w:val="28"/>
          <w:szCs w:val="28"/>
          <w:lang w:eastAsia="ru-RU"/>
        </w:rPr>
        <w:br/>
        <w:t>СВО, - с военкоматом.</w:t>
      </w:r>
    </w:p>
    <w:p w:rsidR="005262B7" w:rsidRPr="005262B7" w:rsidRDefault="005262B7" w:rsidP="005262B7">
      <w:pPr>
        <w:numPr>
          <w:ilvl w:val="0"/>
          <w:numId w:val="2"/>
        </w:numPr>
        <w:shd w:val="clear" w:color="auto" w:fill="FFFFFF"/>
        <w:spacing w:after="0" w:line="240" w:lineRule="auto"/>
        <w:ind w:left="0" w:firstLine="851"/>
        <w:jc w:val="both"/>
        <w:rPr>
          <w:rFonts w:ascii="Times New Roman" w:eastAsia="Times New Roman" w:hAnsi="Times New Roman" w:cs="Times New Roman"/>
          <w:color w:val="333333"/>
          <w:sz w:val="28"/>
          <w:szCs w:val="28"/>
          <w:lang w:eastAsia="ru-RU"/>
        </w:rPr>
      </w:pPr>
      <w:r w:rsidRPr="005262B7">
        <w:rPr>
          <w:rFonts w:ascii="Times New Roman" w:eastAsia="Times New Roman" w:hAnsi="Times New Roman" w:cs="Times New Roman"/>
          <w:color w:val="333333"/>
          <w:sz w:val="28"/>
          <w:szCs w:val="28"/>
          <w:lang w:eastAsia="ru-RU"/>
        </w:rPr>
        <w:t>Не перезванивайте по сомнительным номерам.</w:t>
      </w:r>
    </w:p>
    <w:p w:rsidR="005262B7" w:rsidRPr="005262B7" w:rsidRDefault="005262B7" w:rsidP="005262B7">
      <w:pPr>
        <w:numPr>
          <w:ilvl w:val="0"/>
          <w:numId w:val="2"/>
        </w:numPr>
        <w:shd w:val="clear" w:color="auto" w:fill="FFFFFF"/>
        <w:spacing w:after="0" w:line="240" w:lineRule="auto"/>
        <w:ind w:left="0" w:firstLine="851"/>
        <w:jc w:val="both"/>
        <w:rPr>
          <w:rFonts w:ascii="Times New Roman" w:eastAsia="Times New Roman" w:hAnsi="Times New Roman" w:cs="Times New Roman"/>
          <w:color w:val="333333"/>
          <w:sz w:val="28"/>
          <w:szCs w:val="28"/>
          <w:lang w:eastAsia="ru-RU"/>
        </w:rPr>
      </w:pPr>
      <w:r w:rsidRPr="005262B7">
        <w:rPr>
          <w:rFonts w:ascii="Times New Roman" w:eastAsia="Times New Roman" w:hAnsi="Times New Roman" w:cs="Times New Roman"/>
          <w:color w:val="333333"/>
          <w:sz w:val="28"/>
          <w:szCs w:val="28"/>
          <w:lang w:eastAsia="ru-RU"/>
        </w:rPr>
        <w:t>Не сообщайте никому личные, паспортные данные, пароли и коды, номер и СVC (3 цифры на обратной стороне) банковской карты.  </w:t>
      </w:r>
    </w:p>
    <w:p w:rsidR="005262B7" w:rsidRPr="005262B7" w:rsidRDefault="005262B7" w:rsidP="005262B7">
      <w:pPr>
        <w:numPr>
          <w:ilvl w:val="0"/>
          <w:numId w:val="2"/>
        </w:numPr>
        <w:shd w:val="clear" w:color="auto" w:fill="FFFFFF"/>
        <w:spacing w:after="0" w:line="240" w:lineRule="auto"/>
        <w:ind w:left="0" w:firstLine="851"/>
        <w:jc w:val="both"/>
        <w:rPr>
          <w:rFonts w:ascii="Times New Roman" w:eastAsia="Times New Roman" w:hAnsi="Times New Roman" w:cs="Times New Roman"/>
          <w:color w:val="333333"/>
          <w:sz w:val="28"/>
          <w:szCs w:val="28"/>
          <w:lang w:eastAsia="ru-RU"/>
        </w:rPr>
      </w:pPr>
      <w:r w:rsidRPr="005262B7">
        <w:rPr>
          <w:rFonts w:ascii="Times New Roman" w:eastAsia="Times New Roman" w:hAnsi="Times New Roman" w:cs="Times New Roman"/>
          <w:color w:val="333333"/>
          <w:sz w:val="28"/>
          <w:szCs w:val="28"/>
          <w:lang w:eastAsia="ru-RU"/>
        </w:rPr>
        <w:t>Не переводите аванс за покупки на сайтах Авито, ФарПост и др.</w:t>
      </w:r>
    </w:p>
    <w:p w:rsidR="005262B7" w:rsidRPr="005262B7" w:rsidRDefault="005262B7" w:rsidP="005262B7">
      <w:pPr>
        <w:numPr>
          <w:ilvl w:val="0"/>
          <w:numId w:val="2"/>
        </w:numPr>
        <w:shd w:val="clear" w:color="auto" w:fill="FFFFFF"/>
        <w:spacing w:after="0" w:line="240" w:lineRule="auto"/>
        <w:ind w:left="0" w:firstLine="851"/>
        <w:jc w:val="both"/>
        <w:rPr>
          <w:rFonts w:ascii="Times New Roman" w:eastAsia="Times New Roman" w:hAnsi="Times New Roman" w:cs="Times New Roman"/>
          <w:color w:val="333333"/>
          <w:sz w:val="28"/>
          <w:szCs w:val="28"/>
          <w:lang w:eastAsia="ru-RU"/>
        </w:rPr>
      </w:pPr>
      <w:r w:rsidRPr="005262B7">
        <w:rPr>
          <w:rFonts w:ascii="Times New Roman" w:eastAsia="Times New Roman" w:hAnsi="Times New Roman" w:cs="Times New Roman"/>
          <w:color w:val="333333"/>
          <w:sz w:val="28"/>
          <w:szCs w:val="28"/>
          <w:lang w:eastAsia="ru-RU"/>
        </w:rPr>
        <w:t>Если Вы стали жертвой телефонных мошенников, Вы можете вернуть свои денежные средства путем подачи искового заявления о взыскании неосновательного обогащения.</w:t>
      </w:r>
    </w:p>
    <w:p w:rsidR="005262B7" w:rsidRPr="005262B7" w:rsidRDefault="005262B7" w:rsidP="005262B7">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5262B7">
        <w:rPr>
          <w:rFonts w:ascii="Times New Roman" w:eastAsia="Times New Roman" w:hAnsi="Times New Roman" w:cs="Times New Roman"/>
          <w:color w:val="333333"/>
          <w:sz w:val="28"/>
          <w:szCs w:val="28"/>
          <w:lang w:eastAsia="ru-RU"/>
        </w:rPr>
        <w:t>В соответствии со ст. 1102 Гражданского кодекса Российской Федерации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w:t>
      </w:r>
    </w:p>
    <w:p w:rsidR="005262B7" w:rsidRPr="005262B7" w:rsidRDefault="005262B7" w:rsidP="005262B7">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5262B7">
        <w:rPr>
          <w:rFonts w:ascii="Times New Roman" w:eastAsia="Times New Roman" w:hAnsi="Times New Roman" w:cs="Times New Roman"/>
          <w:color w:val="333333"/>
          <w:sz w:val="28"/>
          <w:szCs w:val="28"/>
          <w:lang w:eastAsia="ru-RU"/>
        </w:rPr>
        <w:t>Вернуть похищенные телефонными мошенниками денежные средства возможно, следуя инструкции: </w:t>
      </w:r>
    </w:p>
    <w:p w:rsidR="005262B7" w:rsidRPr="005262B7" w:rsidRDefault="005262B7" w:rsidP="005262B7">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5262B7">
        <w:rPr>
          <w:rFonts w:ascii="Times New Roman" w:eastAsia="Times New Roman" w:hAnsi="Times New Roman" w:cs="Times New Roman"/>
          <w:color w:val="333333"/>
          <w:sz w:val="28"/>
          <w:szCs w:val="28"/>
          <w:lang w:eastAsia="ru-RU"/>
        </w:rPr>
        <w:t>1. Позвоните в банк по телефонам «горячей линии» и заблокируйте карту. </w:t>
      </w:r>
    </w:p>
    <w:p w:rsidR="005262B7" w:rsidRPr="005262B7" w:rsidRDefault="005262B7" w:rsidP="005262B7">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5262B7">
        <w:rPr>
          <w:rFonts w:ascii="Times New Roman" w:eastAsia="Times New Roman" w:hAnsi="Times New Roman" w:cs="Times New Roman"/>
          <w:color w:val="333333"/>
          <w:sz w:val="28"/>
          <w:szCs w:val="28"/>
          <w:lang w:eastAsia="ru-RU"/>
        </w:rPr>
        <w:lastRenderedPageBreak/>
        <w:t>2. Не удаляйте переписку со злоумышленниками. По возможности посетите отделение банка, сообщите о происшествии, получите выписку по счету карты. </w:t>
      </w:r>
    </w:p>
    <w:p w:rsidR="005262B7" w:rsidRPr="005262B7" w:rsidRDefault="005262B7" w:rsidP="005262B7">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5262B7">
        <w:rPr>
          <w:rFonts w:ascii="Times New Roman" w:eastAsia="Times New Roman" w:hAnsi="Times New Roman" w:cs="Times New Roman"/>
          <w:color w:val="333333"/>
          <w:sz w:val="28"/>
          <w:szCs w:val="28"/>
          <w:lang w:eastAsia="ru-RU"/>
        </w:rPr>
        <w:t> 3. Как можно скорее обратитесь с заявлением в любой ближайший отдел полиции, подробно расскажите о произошедшем и передайте сотруднику полиции выписку по счету.</w:t>
      </w:r>
    </w:p>
    <w:p w:rsidR="005262B7" w:rsidRPr="005262B7" w:rsidRDefault="005262B7" w:rsidP="005262B7">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5262B7">
        <w:rPr>
          <w:rFonts w:ascii="Times New Roman" w:eastAsia="Times New Roman" w:hAnsi="Times New Roman" w:cs="Times New Roman"/>
          <w:color w:val="333333"/>
          <w:sz w:val="28"/>
          <w:szCs w:val="28"/>
          <w:lang w:eastAsia="ru-RU"/>
        </w:rPr>
        <w:t> 4. Составьте исковое заявление о взыскании неосновательного обогащения с лица, на счет которого были переведены принадлежащие Вам денежные средства. (</w:t>
      </w:r>
      <w:r w:rsidRPr="005262B7">
        <w:rPr>
          <w:rFonts w:ascii="Times New Roman" w:eastAsia="Times New Roman" w:hAnsi="Times New Roman" w:cs="Times New Roman"/>
          <w:i/>
          <w:iCs/>
          <w:color w:val="333333"/>
          <w:sz w:val="28"/>
          <w:szCs w:val="28"/>
          <w:lang w:eastAsia="ru-RU"/>
        </w:rPr>
        <w:t>Сведения об указанном лице Вы можете узнать, обратившись в правоохранительный орган, если по данному факту возбуждено уголовное дело.  Отказ следователя (дознавателя) в предоставлении Вам подобной информации может быть обжалован прокурору, руководителю органа расследования или в суд).</w:t>
      </w:r>
    </w:p>
    <w:p w:rsidR="005262B7" w:rsidRPr="005262B7" w:rsidRDefault="005262B7" w:rsidP="005262B7">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5262B7">
        <w:rPr>
          <w:rFonts w:ascii="Times New Roman" w:eastAsia="Times New Roman" w:hAnsi="Times New Roman" w:cs="Times New Roman"/>
          <w:color w:val="333333"/>
          <w:sz w:val="28"/>
          <w:szCs w:val="28"/>
          <w:lang w:eastAsia="ru-RU"/>
        </w:rPr>
        <w:t> В соответствии со ст. 45 ГПК РФ, если Вы по состоянию здоровья, возрасту, недееспособности и другим уважительным причинам не может сами обратиться в суд, Вы вправе обратиться с заявлением к районному (городскому) прокурору о защите прав и подаче искового заявления в Ваших интересах.</w:t>
      </w:r>
    </w:p>
    <w:p w:rsidR="005262B7" w:rsidRPr="005262B7" w:rsidRDefault="005262B7" w:rsidP="005262B7">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5262B7">
        <w:rPr>
          <w:rFonts w:ascii="Times New Roman" w:eastAsia="Times New Roman" w:hAnsi="Times New Roman" w:cs="Times New Roman"/>
          <w:color w:val="333333"/>
          <w:sz w:val="28"/>
          <w:szCs w:val="28"/>
          <w:lang w:eastAsia="ru-RU"/>
        </w:rPr>
        <w:t> 5. Далее необходимо подать исковое заявление в мировой (если у Вас похищено менее 50 тыс. руб.) или районный суд (если похищено более 50 тыс. руб.) по месту жительства лица, на счет которого были переведены похищенные у Вас денежные средства (ответчика).</w:t>
      </w:r>
    </w:p>
    <w:p w:rsidR="005262B7" w:rsidRPr="005262B7" w:rsidRDefault="005262B7" w:rsidP="005262B7">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5262B7">
        <w:rPr>
          <w:rFonts w:ascii="Times New Roman" w:eastAsia="Times New Roman" w:hAnsi="Times New Roman" w:cs="Times New Roman"/>
          <w:color w:val="333333"/>
          <w:sz w:val="28"/>
          <w:szCs w:val="28"/>
          <w:lang w:eastAsia="ru-RU"/>
        </w:rPr>
        <w:t>6. Правильно укажите Ваши данные в исковом заявлении, именно по ним Вас уведомят о назначенном дне судебного заседания и его результате. Участие в нем необязательно.</w:t>
      </w:r>
    </w:p>
    <w:p w:rsidR="005262B7" w:rsidRPr="005262B7" w:rsidRDefault="005262B7" w:rsidP="005262B7">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5262B7">
        <w:rPr>
          <w:rFonts w:ascii="Times New Roman" w:eastAsia="Times New Roman" w:hAnsi="Times New Roman" w:cs="Times New Roman"/>
          <w:color w:val="333333"/>
          <w:sz w:val="28"/>
          <w:szCs w:val="28"/>
          <w:lang w:eastAsia="ru-RU"/>
        </w:rPr>
        <w:t xml:space="preserve">7. Если суд примет решение об удовлетворении исковых требований и постановит взыскать с лица неосновательное обогащение, Вам, в случае согласия с ним, необходимо дождаться вступления данного решения в законную силу, после чего получить </w:t>
      </w:r>
      <w:r w:rsidRPr="005262B7">
        <w:rPr>
          <w:rFonts w:ascii="Times New Roman" w:eastAsia="Times New Roman" w:hAnsi="Times New Roman" w:cs="Times New Roman"/>
          <w:color w:val="333333"/>
          <w:sz w:val="28"/>
          <w:szCs w:val="28"/>
          <w:lang w:eastAsia="ru-RU"/>
        </w:rPr>
        <w:lastRenderedPageBreak/>
        <w:t>исполнительный лист – это документ, на основании которого будет исполнено решение суда.</w:t>
      </w:r>
    </w:p>
    <w:p w:rsidR="005262B7" w:rsidRPr="005262B7" w:rsidRDefault="005262B7" w:rsidP="005262B7">
      <w:pPr>
        <w:shd w:val="clear" w:color="auto" w:fill="FFFFFF"/>
        <w:tabs>
          <w:tab w:val="num" w:pos="720"/>
        </w:tabs>
        <w:spacing w:after="0" w:line="240" w:lineRule="auto"/>
        <w:ind w:firstLine="851"/>
        <w:jc w:val="both"/>
        <w:rPr>
          <w:rFonts w:ascii="Times New Roman" w:eastAsia="Times New Roman" w:hAnsi="Times New Roman" w:cs="Times New Roman"/>
          <w:color w:val="333333"/>
          <w:sz w:val="28"/>
          <w:szCs w:val="28"/>
          <w:lang w:eastAsia="ru-RU"/>
        </w:rPr>
      </w:pPr>
      <w:r w:rsidRPr="005262B7">
        <w:rPr>
          <w:rFonts w:ascii="Times New Roman" w:eastAsia="Times New Roman" w:hAnsi="Times New Roman" w:cs="Times New Roman"/>
          <w:color w:val="333333"/>
          <w:sz w:val="28"/>
          <w:szCs w:val="28"/>
          <w:lang w:eastAsia="ru-RU"/>
        </w:rPr>
        <w:t> Получив исполнительный лист, обратитесь с ним в отделение судебных приставов по месту нахождения ответчика.</w:t>
      </w:r>
    </w:p>
    <w:p w:rsidR="005262B7" w:rsidRPr="005262B7" w:rsidRDefault="005262B7" w:rsidP="005262B7">
      <w:pPr>
        <w:shd w:val="clear" w:color="auto" w:fill="FFFFFF"/>
        <w:spacing w:after="0" w:line="240" w:lineRule="auto"/>
        <w:ind w:firstLine="708"/>
        <w:jc w:val="both"/>
        <w:rPr>
          <w:rFonts w:ascii="Times New Roman" w:eastAsia="Times New Roman" w:hAnsi="Times New Roman" w:cs="Times New Roman"/>
          <w:color w:val="333333"/>
          <w:sz w:val="28"/>
          <w:szCs w:val="28"/>
          <w:lang w:eastAsia="ru-RU"/>
        </w:rPr>
      </w:pPr>
      <w:r w:rsidRPr="005262B7">
        <w:rPr>
          <w:rFonts w:ascii="Times New Roman" w:eastAsia="Times New Roman" w:hAnsi="Times New Roman" w:cs="Times New Roman"/>
          <w:color w:val="333333"/>
          <w:sz w:val="28"/>
          <w:szCs w:val="28"/>
          <w:lang w:eastAsia="ru-RU"/>
        </w:rPr>
        <w:t>После этого в отделении судебных приставов должны возбудить исполнительное производство, в рамках которого с ответчика должны взыскать неосновательное обогащение в Вашу пользу.</w:t>
      </w:r>
    </w:p>
    <w:p w:rsidR="00E96242" w:rsidRPr="005262B7" w:rsidRDefault="00E96242" w:rsidP="005262B7">
      <w:pPr>
        <w:spacing w:after="0" w:line="240" w:lineRule="auto"/>
        <w:ind w:firstLine="851"/>
        <w:rPr>
          <w:rFonts w:ascii="Times New Roman" w:hAnsi="Times New Roman" w:cs="Times New Roman"/>
          <w:sz w:val="28"/>
          <w:szCs w:val="28"/>
        </w:rPr>
      </w:pPr>
    </w:p>
    <w:sectPr w:rsidR="00E96242" w:rsidRPr="005262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1143D7"/>
    <w:multiLevelType w:val="multilevel"/>
    <w:tmpl w:val="A3F44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6D76ED1"/>
    <w:multiLevelType w:val="multilevel"/>
    <w:tmpl w:val="9F2C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4A4DC4"/>
    <w:multiLevelType w:val="multilevel"/>
    <w:tmpl w:val="2C16B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F08"/>
    <w:rsid w:val="005262B7"/>
    <w:rsid w:val="00704350"/>
    <w:rsid w:val="009C3DA8"/>
    <w:rsid w:val="00A32992"/>
    <w:rsid w:val="00A83D7F"/>
    <w:rsid w:val="00B526FD"/>
    <w:rsid w:val="00B7355B"/>
    <w:rsid w:val="00B96F08"/>
    <w:rsid w:val="00C46A97"/>
    <w:rsid w:val="00D04C56"/>
    <w:rsid w:val="00DB3A97"/>
    <w:rsid w:val="00E962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0E6408-F363-4EF6-8B4E-42CA9949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499</Words>
  <Characters>2845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 Дмитрий Сергеевич</dc:creator>
  <cp:keywords/>
  <dc:description/>
  <cp:lastModifiedBy>Пользователь Windows</cp:lastModifiedBy>
  <cp:revision>2</cp:revision>
  <dcterms:created xsi:type="dcterms:W3CDTF">2025-07-01T13:35:00Z</dcterms:created>
  <dcterms:modified xsi:type="dcterms:W3CDTF">2025-07-01T13:35:00Z</dcterms:modified>
</cp:coreProperties>
</file>