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oter5.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media/image30.jpeg" ContentType="image/jpeg"/>
  <Override PartName="/word/media/image29.png" ContentType="image/png"/>
  <Override PartName="/word/media/image28.jpeg" ContentType="image/jpeg"/>
  <Override PartName="/word/media/image27.png" ContentType="image/png"/>
  <Override PartName="/word/media/image26.png" ContentType="image/png"/>
  <Override PartName="/word/media/image25.jpeg" ContentType="image/jpeg"/>
  <Override PartName="/word/media/image23.wmf" ContentType="image/x-wmf"/>
  <Override PartName="/word/media/image10.png" ContentType="image/png"/>
  <Override PartName="/word/media/image9.png" ContentType="image/png"/>
  <Override PartName="/word/media/image8.jpeg" ContentType="image/jpeg"/>
  <Override PartName="/word/media/image24.wmf" ContentType="image/x-wmf"/>
  <Override PartName="/word/media/image6.jpeg" ContentType="image/jpeg"/>
  <Override PartName="/word/media/image1.jpeg" ContentType="image/jpeg"/>
  <Override PartName="/word/media/image18.jpeg" ContentType="image/jpeg"/>
  <Override PartName="/word/media/image3.jpeg" ContentType="image/jpeg"/>
  <Override PartName="/word/media/image16.png" ContentType="image/png"/>
  <Override PartName="/word/media/image5.jpeg" ContentType="image/jpeg"/>
  <Override PartName="/word/media/image21.jpeg" ContentType="image/jpeg"/>
  <Override PartName="/word/media/image20.jpeg" ContentType="image/jpeg"/>
  <Override PartName="/word/media/image4.jpeg" ContentType="image/jpeg"/>
  <Override PartName="/word/media/image11.jpeg" ContentType="image/jpeg"/>
  <Override PartName="/word/media/image12.jpeg" ContentType="image/jpeg"/>
  <Override PartName="/word/media/image19.png" ContentType="image/png"/>
  <Override PartName="/word/media/image31.jpeg" ContentType="image/jpeg"/>
  <Override PartName="/word/media/image13.wmf" ContentType="image/x-wmf"/>
  <Override PartName="/word/media/image14.jpeg" ContentType="image/jpeg"/>
  <Override PartName="/word/media/image15.png" ContentType="image/png"/>
  <Override PartName="/word/media/image2.jpeg" ContentType="image/jpeg"/>
  <Override PartName="/word/media/image17.jpeg" ContentType="image/jpeg"/>
  <Override PartName="/word/media/image7.png" ContentType="image/png"/>
  <Override PartName="/word/media/image22.png" ContentType="image/png"/>
  <Override PartName="/word/footer1.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0" w:hanging="0"/>
        <w:jc w:val="center"/>
        <w:rPr>
          <w:rFonts w:ascii="Times New Roman" w:hAnsi="Times New Roman"/>
          <w:b/>
          <w:b/>
          <w:sz w:val="24"/>
          <w:szCs w:val="24"/>
        </w:rPr>
      </w:pPr>
      <w:r>
        <w:rPr>
          <w:rFonts w:ascii="Times New Roman" w:hAnsi="Times New Roman"/>
          <w:b/>
          <w:position w:val="6"/>
          <w:sz w:val="24"/>
          <w:szCs w:val="24"/>
        </w:rPr>
        <w:t xml:space="preserve">МИНИСТЕРСТВО РОССИЙСКОЙ ФЕДЕРАЦИИ ПО ДЕЛАМ ГРАЖДАНСКОЙ ОБОРОНЫ, ЧРЕЗВЫЧАЙНЫМ СИТУАЦИЯМ И ЛИКВИДАЦИИ </w:t>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ПОСЛЕДСТВИЙ СТИХИЙНЫХ БЕДСТВИЙ</w:t>
      </w:r>
    </w:p>
    <w:p>
      <w:pPr>
        <w:pStyle w:val="Normal"/>
        <w:spacing w:lineRule="auto" w:line="240"/>
        <w:ind w:left="0" w:hanging="0"/>
        <w:jc w:val="center"/>
        <w:rPr>
          <w:rFonts w:ascii="Times New Roman" w:hAnsi="Times New Roman"/>
          <w:sz w:val="20"/>
          <w:szCs w:val="20"/>
        </w:rPr>
      </w:pPr>
      <w:r>
        <w:rPr>
          <w:rFonts w:ascii="Times New Roman" w:hAnsi="Times New Roman"/>
          <w:sz w:val="20"/>
          <w:szCs w:val="20"/>
        </w:rPr>
      </w:r>
    </w:p>
    <w:p>
      <w:pPr>
        <w:pStyle w:val="Normal"/>
        <w:ind w:left="0" w:hanging="0"/>
        <w:rPr>
          <w:rFonts w:ascii="Times New Roman" w:hAnsi="Times New Roman"/>
          <w:b/>
          <w:b/>
          <w:sz w:val="24"/>
          <w:szCs w:val="24"/>
        </w:rPr>
      </w:pPr>
      <w:r>
        <w:rPr>
          <w:rFonts w:ascii="Times New Roman" w:hAnsi="Times New Roman"/>
          <w:b/>
          <w:sz w:val="24"/>
          <w:szCs w:val="24"/>
        </w:rPr>
      </w:r>
    </w:p>
    <w:p>
      <w:pPr>
        <w:pStyle w:val="Normal"/>
        <w:ind w:left="0" w:hanging="0"/>
        <w:rPr>
          <w:rFonts w:ascii="Times New Roman" w:hAnsi="Times New Roman"/>
          <w:b/>
          <w:b/>
          <w:sz w:val="24"/>
          <w:szCs w:val="24"/>
        </w:rPr>
      </w:pPr>
      <w:r>
        <w:rPr>
          <w:rFonts w:ascii="Times New Roman" w:hAnsi="Times New Roman"/>
          <w:b/>
          <w:sz w:val="24"/>
          <w:szCs w:val="24"/>
        </w:rPr>
      </w:r>
    </w:p>
    <w:p>
      <w:pPr>
        <w:pStyle w:val="Normal"/>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ind w:left="0" w:hanging="0"/>
        <w:jc w:val="center"/>
        <w:rPr>
          <w:rFonts w:ascii="Times New Roman" w:hAnsi="Times New Roman"/>
          <w:b/>
          <w:b/>
          <w:sz w:val="36"/>
          <w:szCs w:val="36"/>
        </w:rPr>
      </w:pPr>
      <w:r>
        <w:rPr>
          <w:rFonts w:ascii="Times New Roman" w:hAnsi="Times New Roman"/>
          <w:b/>
          <w:sz w:val="36"/>
          <w:szCs w:val="36"/>
        </w:rPr>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МЕТОДИЧЕСКИЕ РЕКОМЕНДАЦИИ</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 xml:space="preserve">ПО ОРГАНИЗАЦИИ ПРОФИЛАКТИКИ ПОЖАРОВ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ОТ ЭЛЕКТРООБОРУДОВАНИЯ В ЖИЛЫХ И ОБЩЕСТВЕННЫХ ЗДАНИЯХ С ПРИМЕНЕНИЕМ ТЕХНИЧЕСКИХ СРЕДСТВ</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p>
      <w:pPr>
        <w:pStyle w:val="Normal"/>
        <w:spacing w:lineRule="auto" w:line="240"/>
        <w:ind w:left="0" w:hanging="0"/>
        <w:jc w:val="center"/>
        <w:rPr>
          <w:rFonts w:ascii="Times New Roman" w:hAnsi="Times New Roman" w:eastAsia="Arial Unicode MS"/>
          <w:b/>
          <w:b/>
          <w:color w:val="000000"/>
          <w:sz w:val="32"/>
          <w:szCs w:val="32"/>
          <w:u w:val="none" w:color="000000"/>
          <w:lang w:eastAsia="ru-RU"/>
        </w:rPr>
      </w:pPr>
      <w:r>
        <w:rPr>
          <w:rFonts w:eastAsia="Arial Unicode MS" w:ascii="Times New Roman" w:hAnsi="Times New Roman"/>
          <w:b/>
          <w:color w:val="000000"/>
          <w:sz w:val="32"/>
          <w:szCs w:val="32"/>
          <w:u w:val="none" w:color="000000"/>
          <w:lang w:eastAsia="ru-RU"/>
        </w:rPr>
      </w:r>
    </w:p>
    <w:p>
      <w:pPr>
        <w:pStyle w:val="Normal"/>
        <w:spacing w:lineRule="auto" w:line="240"/>
        <w:ind w:left="0" w:hanging="0"/>
        <w:jc w:val="center"/>
        <w:rPr>
          <w:rFonts w:ascii="Times New Roman" w:hAnsi="Times New Roman" w:eastAsia="Arial Unicode MS"/>
          <w:b/>
          <w:b/>
          <w:color w:val="000000"/>
          <w:sz w:val="32"/>
          <w:szCs w:val="32"/>
          <w:u w:val="none" w:color="000000"/>
          <w:lang w:eastAsia="ru-RU"/>
        </w:rPr>
      </w:pPr>
      <w:r>
        <w:rPr>
          <w:rFonts w:eastAsia="Arial Unicode MS" w:ascii="Times New Roman" w:hAnsi="Times New Roman"/>
          <w:b/>
          <w:color w:val="000000"/>
          <w:sz w:val="32"/>
          <w:szCs w:val="32"/>
          <w:u w:val="none" w:color="000000"/>
          <w:lang w:eastAsia="ru-RU"/>
        </w:rPr>
      </w:r>
    </w:p>
    <w:p>
      <w:pPr>
        <w:pStyle w:val="Normal"/>
        <w:spacing w:lineRule="auto" w:line="276" w:before="0" w:after="200"/>
        <w:ind w:left="0" w:hanging="0"/>
        <w:jc w:val="center"/>
        <w:rPr>
          <w:rFonts w:ascii="Times New Roman" w:hAnsi="Times New Roman" w:eastAsia="Times New Roman"/>
          <w:sz w:val="28"/>
          <w:szCs w:val="28"/>
          <w:lang w:eastAsia="ru-RU"/>
        </w:rPr>
      </w:pPr>
      <w:r>
        <w:rPr>
          <w:rFonts w:eastAsia="Times New Roman" w:ascii="Times New Roman" w:hAnsi="Times New Roman"/>
          <w:sz w:val="28"/>
          <w:szCs w:val="28"/>
          <w:lang w:eastAsia="ru-RU"/>
        </w:rPr>
        <w:t>Москва 2022</w:t>
      </w:r>
    </w:p>
    <w:p>
      <w:pPr>
        <w:pStyle w:val="Normal"/>
        <w:spacing w:lineRule="auto" w:line="240"/>
        <w:ind w:left="0" w:hanging="0"/>
        <w:rPr>
          <w:rFonts w:ascii="Times New Roman" w:hAnsi="Times New Roman" w:eastAsia="Times New Roman"/>
          <w:sz w:val="28"/>
          <w:szCs w:val="28"/>
          <w:lang w:eastAsia="ru-RU"/>
        </w:rPr>
      </w:pPr>
      <w:r>
        <w:rPr>
          <w:rFonts w:eastAsia="Times New Roman" w:ascii="Times New Roman" w:hAnsi="Times New Roman"/>
          <w:sz w:val="28"/>
          <w:szCs w:val="28"/>
          <w:lang w:eastAsia="ru-RU"/>
        </w:rPr>
      </w:r>
      <w:r>
        <w:br w:type="page"/>
      </w:r>
    </w:p>
    <w:p>
      <w:pPr>
        <w:pStyle w:val="Normal"/>
        <w:spacing w:lineRule="auto" w:line="240"/>
        <w:ind w:left="0" w:hanging="0"/>
        <w:rPr>
          <w:rFonts w:ascii="Times New Roman" w:hAnsi="Times New Roman"/>
          <w:sz w:val="28"/>
          <w:szCs w:val="28"/>
        </w:rPr>
      </w:pPr>
      <w:r>
        <w:rPr>
          <w:rFonts w:ascii="Times New Roman" w:hAnsi="Times New Roman"/>
          <w:sz w:val="28"/>
          <w:szCs w:val="28"/>
        </w:rPr>
        <w:t>УДК 614.84</w:t>
      </w:r>
    </w:p>
    <w:p>
      <w:pPr>
        <w:pStyle w:val="Normal"/>
        <w:spacing w:lineRule="auto" w:line="240"/>
        <w:ind w:left="0" w:firstLine="567"/>
        <w:jc w:val="both"/>
        <w:rPr>
          <w:rFonts w:ascii="Times New Roman" w:hAnsi="Times New Roman"/>
          <w:sz w:val="28"/>
        </w:rPr>
      </w:pPr>
      <w:r>
        <w:rPr>
          <w:rFonts w:ascii="Times New Roman" w:hAnsi="Times New Roman"/>
          <w:sz w:val="28"/>
          <w:szCs w:val="28"/>
        </w:rPr>
        <w:t xml:space="preserve">Методические рекомендации </w:t>
      </w:r>
      <w:r>
        <w:rPr>
          <w:rFonts w:ascii="Times New Roman" w:hAnsi="Times New Roman"/>
          <w:sz w:val="28"/>
        </w:rPr>
        <w:t>по организации профилактики пожаров</w:t>
        <w:br/>
        <w:t xml:space="preserve">от электрооборудования в жилых и общественных зданиях с применением технических средств: </w:t>
      </w:r>
      <w:r>
        <w:rPr>
          <w:rFonts w:ascii="Times New Roman" w:hAnsi="Times New Roman"/>
          <w:sz w:val="28"/>
          <w:szCs w:val="28"/>
        </w:rPr>
        <w:t>Методические рекомендации. – М.: ВНИИПО, 2022 – 66 с.</w:t>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Методика предназначена для органов исполнительной власти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w:t>
        <w:br/>
        <w:t>и правового информирования граждан и организаций.</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br/>
        <w:t>по организации профилактики пожаров от электрооборудования в жилых</w:t>
        <w:br/>
        <w:t>и общественных зданиях с применением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br/>
        <w:t>по проектированию электроустановок зданий и монтажу аппаратов электрической защиты и других технических средств.</w:t>
      </w:r>
    </w:p>
    <w:p>
      <w:pPr>
        <w:pStyle w:val="Normal"/>
        <w:spacing w:lineRule="auto" w:line="240"/>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pPr>
        <w:pStyle w:val="Normal"/>
        <w:spacing w:lineRule="auto" w:line="240"/>
        <w:ind w:left="0" w:firstLine="709"/>
        <w:jc w:val="both"/>
        <w:rPr>
          <w:rFonts w:ascii="Times New Roman" w:hAnsi="Times New Roman" w:eastAsia="Times New Roman"/>
          <w:sz w:val="28"/>
          <w:szCs w:val="28"/>
          <w:lang w:eastAsia="ru-RU"/>
        </w:rPr>
      </w:pPr>
      <w:r>
        <w:rPr>
          <w:rFonts w:eastAsia="Times New Roman" w:ascii="Times New Roman" w:hAnsi="Times New Roman"/>
          <w:sz w:val="28"/>
          <w:szCs w:val="28"/>
          <w:lang w:eastAsia="ru-RU"/>
        </w:rPr>
        <w:t>Методика направлена в органы исполнительной власти субъектов Российской Федерации письмом МЧС России от 07.04.2022 № 43-2004-19.</w:t>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firstLine="567"/>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hanging="0"/>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3119"/>
        <w:jc w:val="both"/>
        <w:rPr>
          <w:rFonts w:ascii="Times New Roman" w:hAnsi="Times New Roman"/>
          <w:sz w:val="28"/>
          <w:szCs w:val="28"/>
        </w:rPr>
      </w:pPr>
      <w:r>
        <w:rPr>
          <w:rFonts w:ascii="Times New Roman" w:hAnsi="Times New Roman"/>
          <w:sz w:val="28"/>
          <w:szCs w:val="28"/>
        </w:rPr>
        <w:t>©МЧС России, 2022</w:t>
      </w:r>
    </w:p>
    <w:p>
      <w:pPr>
        <w:pStyle w:val="Normal"/>
        <w:spacing w:lineRule="auto" w:line="240"/>
        <w:ind w:left="0" w:firstLine="3119"/>
        <w:jc w:val="both"/>
        <w:rPr>
          <w:rFonts w:ascii="Times New Roman" w:hAnsi="Times New Roman"/>
          <w:sz w:val="28"/>
          <w:szCs w:val="28"/>
        </w:rPr>
      </w:pPr>
      <w:r>
        <w:rPr>
          <w:rFonts w:ascii="Times New Roman" w:hAnsi="Times New Roman"/>
          <w:sz w:val="28"/>
          <w:szCs w:val="28"/>
        </w:rPr>
        <w:t>©ФГБУ ВНИИПО МЧС России, 2022</w:t>
      </w:r>
      <w:r>
        <w:br w:type="page"/>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ОГЛАВЛЕНИЕ</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547"/>
        <w:gridCol w:w="816"/>
        <w:gridCol w:w="7592"/>
        <w:gridCol w:w="1"/>
        <w:gridCol w:w="680"/>
      </w:tblGrid>
      <w:tr>
        <w:trPr/>
        <w:tc>
          <w:tcPr>
            <w:tcW w:w="8956" w:type="dxa"/>
            <w:gridSpan w:val="4"/>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Введение…………………………………………………………………………</w:t>
            </w:r>
          </w:p>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680" w:type="dxa"/>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4</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1.</w:t>
            </w:r>
          </w:p>
        </w:tc>
        <w:tc>
          <w:tcPr>
            <w:tcW w:w="8408" w:type="dxa"/>
            <w:gridSpan w:val="2"/>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Область применения……………………………………………………….</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14</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2.</w:t>
            </w:r>
          </w:p>
        </w:tc>
        <w:tc>
          <w:tcPr>
            <w:tcW w:w="8408" w:type="dxa"/>
            <w:gridSpan w:val="2"/>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Основные электротехнические причины пожаров от электрооборудования………………………………………………………</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15</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w:t>
            </w:r>
          </w:p>
        </w:tc>
        <w:tc>
          <w:tcPr>
            <w:tcW w:w="8408" w:type="dxa"/>
            <w:gridSpan w:val="2"/>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Организация профилактики пожаров…………………………………......</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3.1.</w:t>
            </w:r>
          </w:p>
        </w:tc>
        <w:tc>
          <w:tcPr>
            <w:tcW w:w="7592"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Общие положения………………………………………………….</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20</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3.2.</w:t>
            </w:r>
          </w:p>
        </w:tc>
        <w:tc>
          <w:tcPr>
            <w:tcW w:w="7592"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Профилактические</w:t>
            </w:r>
            <w:r>
              <w:rPr>
                <w:rFonts w:ascii="Times New Roman" w:hAnsi="Times New Roman"/>
                <w:sz w:val="28"/>
                <w:szCs w:val="28"/>
                <w:lang w:val="en-US"/>
              </w:rPr>
              <w:t xml:space="preserve"> </w:t>
            </w:r>
            <w:r>
              <w:rPr>
                <w:rFonts w:ascii="Times New Roman" w:hAnsi="Times New Roman"/>
                <w:sz w:val="28"/>
                <w:szCs w:val="28"/>
              </w:rPr>
              <w:t>мероприятия …………………………………</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t>21</w:t>
            </w:r>
          </w:p>
        </w:tc>
      </w:tr>
      <w:tr>
        <w:trPr/>
        <w:tc>
          <w:tcPr>
            <w:tcW w:w="547"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tc>
        <w:tc>
          <w:tcPr>
            <w:tcW w:w="816"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3.3.</w:t>
            </w:r>
          </w:p>
        </w:tc>
        <w:tc>
          <w:tcPr>
            <w:tcW w:w="7592"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t>Действия при обнаружении аварийного режима электрооборудования………………………………………………</w:t>
            </w:r>
          </w:p>
        </w:tc>
        <w:tc>
          <w:tcPr>
            <w:tcW w:w="681" w:type="dxa"/>
            <w:gridSpan w:val="2"/>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28</w:t>
            </w:r>
          </w:p>
        </w:tc>
      </w:tr>
      <w:tr>
        <w:trPr/>
        <w:tc>
          <w:tcPr>
            <w:tcW w:w="8956" w:type="dxa"/>
            <w:gridSpan w:val="4"/>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Заключение………………………………………………………………………</w:t>
            </w:r>
          </w:p>
        </w:tc>
        <w:tc>
          <w:tcPr>
            <w:tcW w:w="680" w:type="dxa"/>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33</w:t>
            </w:r>
          </w:p>
        </w:tc>
      </w:tr>
      <w:tr>
        <w:trPr/>
        <w:tc>
          <w:tcPr>
            <w:tcW w:w="8956" w:type="dxa"/>
            <w:gridSpan w:val="4"/>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Приложение – Описание технических средств предупреждения и профилактики пожаров от электрооборудования…………………………......</w:t>
            </w:r>
          </w:p>
        </w:tc>
        <w:tc>
          <w:tcPr>
            <w:tcW w:w="680" w:type="dxa"/>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34</w:t>
            </w:r>
          </w:p>
        </w:tc>
      </w:tr>
      <w:tr>
        <w:trPr/>
        <w:tc>
          <w:tcPr>
            <w:tcW w:w="8956" w:type="dxa"/>
            <w:gridSpan w:val="4"/>
            <w:tcBorders>
              <w:top w:val="nil"/>
              <w:left w:val="nil"/>
              <w:bottom w:val="nil"/>
              <w:right w:val="nil"/>
            </w:tcBorders>
            <w:shd w:fill="auto" w:val="clear"/>
          </w:tcPr>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sz w:val="28"/>
                <w:szCs w:val="28"/>
              </w:rPr>
            </w:pPr>
            <w:r>
              <w:rPr>
                <w:rFonts w:ascii="Times New Roman" w:hAnsi="Times New Roman"/>
                <w:sz w:val="28"/>
                <w:szCs w:val="28"/>
              </w:rPr>
              <w:t>Список литературы……………………………………………………………...</w:t>
            </w:r>
          </w:p>
        </w:tc>
        <w:tc>
          <w:tcPr>
            <w:tcW w:w="680" w:type="dxa"/>
            <w:tcBorders>
              <w:top w:val="nil"/>
              <w:left w:val="nil"/>
              <w:bottom w:val="nil"/>
              <w:right w:val="nil"/>
            </w:tcBorders>
            <w:shd w:fill="auto" w:val="clear"/>
          </w:tcPr>
          <w:p>
            <w:pPr>
              <w:pStyle w:val="Normal"/>
              <w:spacing w:lineRule="auto" w:line="240"/>
              <w:ind w:left="0" w:hanging="0"/>
              <w:jc w:val="right"/>
              <w:rPr>
                <w:rFonts w:ascii="Times New Roman" w:hAnsi="Times New Roman"/>
                <w:sz w:val="28"/>
                <w:szCs w:val="28"/>
              </w:rPr>
            </w:pPr>
            <w:r>
              <w:rPr>
                <w:rFonts w:ascii="Times New Roman" w:hAnsi="Times New Roman"/>
                <w:sz w:val="28"/>
                <w:szCs w:val="28"/>
              </w:rPr>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66</w:t>
            </w:r>
          </w:p>
        </w:tc>
      </w:tr>
    </w:tbl>
    <w:p>
      <w:pPr>
        <w:pStyle w:val="Normal"/>
        <w:spacing w:lineRule="auto" w:line="240"/>
        <w:ind w:left="0" w:hanging="0"/>
        <w:rPr>
          <w:rFonts w:ascii="Times New Roman" w:hAnsi="Times New Roman"/>
          <w:sz w:val="28"/>
          <w:szCs w:val="28"/>
        </w:rPr>
      </w:pPr>
      <w:r>
        <w:rPr>
          <w:rFonts w:ascii="Times New Roman" w:hAnsi="Times New Roman"/>
          <w:sz w:val="28"/>
          <w:szCs w:val="28"/>
        </w:rPr>
      </w:r>
    </w:p>
    <w:p>
      <w:pPr>
        <w:pStyle w:val="Normal"/>
        <w:spacing w:lineRule="auto" w:line="240"/>
        <w:ind w:left="0" w:hanging="0"/>
        <w:rPr>
          <w:rFonts w:ascii="Times New Roman" w:hAnsi="Times New Roman"/>
          <w:b/>
          <w:b/>
          <w:sz w:val="28"/>
          <w:szCs w:val="28"/>
        </w:rPr>
      </w:pPr>
      <w:r>
        <w:rPr>
          <w:rFonts w:ascii="Times New Roman" w:hAnsi="Times New Roman"/>
          <w:b/>
          <w:sz w:val="28"/>
          <w:szCs w:val="28"/>
        </w:rPr>
      </w:r>
      <w:r>
        <w:br w:type="page"/>
      </w:r>
    </w:p>
    <w:p>
      <w:pPr>
        <w:pStyle w:val="Normal"/>
        <w:spacing w:lineRule="auto" w:line="276"/>
        <w:ind w:left="0" w:hanging="0"/>
        <w:jc w:val="center"/>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С учетом интенсивного роста энерговооруженности населения, жилых и общественных зданий, тенденция по количеству «электротехнических» пожаров, очевидно, сохранится при существующем положении пожарной профилактики электроустановок.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с точки зрения его пожарной профилактики. Электрики на объектах занимаются его 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 общественных зданий с применением технических средств.</w:t>
      </w:r>
    </w:p>
    <w:p>
      <w:pPr>
        <w:pStyle w:val="Normal"/>
        <w:spacing w:lineRule="auto" w:line="312"/>
        <w:ind w:left="0" w:firstLine="567"/>
        <w:jc w:val="both"/>
        <w:rPr/>
      </w:pPr>
      <w:r>
        <w:rPr>
          <w:rFonts w:ascii="Times New Roman" w:hAnsi="Times New Roman"/>
          <w:sz w:val="28"/>
          <w:szCs w:val="28"/>
        </w:rPr>
        <w:t>Пожарная безопасность объектов различного назначения в значительной степени определяется состоянием эксплуатируемого электрооборудования и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 и от отдельных электрических изделий.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Возникновение дефектов электрических цепей и электрооборудования –</w:t>
        <w:br/>
        <w:t>это естественный процесс, к которому необходимо быть готовыми.</w:t>
      </w:r>
    </w:p>
    <w:p>
      <w:pPr>
        <w:pStyle w:val="14"/>
        <w:widowControl w:val="false"/>
        <w:bidi w:val="0"/>
        <w:spacing w:lineRule="auto" w:line="312"/>
        <w:ind w:left="0" w:right="0"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 и общественных зданиях на новый уровень.</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Pr>
          <w:rFonts w:ascii="Times New Roman" w:hAnsi="Times New Roman"/>
          <w:sz w:val="28"/>
          <w:szCs w:val="28"/>
          <w:lang w:val="en-US"/>
        </w:rPr>
        <w:t>III</w:t>
      </w:r>
      <w:r>
        <w:rPr>
          <w:rFonts w:ascii="Times New Roman" w:hAnsi="Times New Roman"/>
          <w:sz w:val="28"/>
          <w:szCs w:val="28"/>
        </w:rPr>
        <w:t>, подтвержденную соответствующим удостоверением.</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Обследование электроустановок должно производиться совместно с квалифицированным персоналом электротехнического хозяйства, ответственным за обслуживание электрооборудования здания.</w:t>
      </w:r>
    </w:p>
    <w:p>
      <w:pPr>
        <w:pStyle w:val="Normal"/>
        <w:spacing w:lineRule="auto" w:line="240"/>
        <w:ind w:left="0" w:hanging="0"/>
        <w:rPr>
          <w:b/>
          <w:b/>
          <w:szCs w:val="28"/>
        </w:rPr>
      </w:pPr>
      <w:r>
        <w:rPr/>
      </w:r>
    </w:p>
    <w:p>
      <w:pPr>
        <w:pStyle w:val="ListParagraph"/>
        <w:spacing w:lineRule="auto" w:line="312"/>
        <w:rPr>
          <w:b/>
          <w:b/>
          <w:szCs w:val="28"/>
        </w:rPr>
      </w:pPr>
      <w:r>
        <w:rPr>
          <w:b/>
          <w:szCs w:val="28"/>
        </w:rPr>
      </w:r>
    </w:p>
    <w:p>
      <w:pPr>
        <w:pStyle w:val="Normal"/>
        <w:spacing w:lineRule="auto" w:line="240"/>
        <w:ind w:left="0" w:hanging="0"/>
        <w:jc w:val="center"/>
        <w:rPr/>
      </w:pPr>
      <w:r>
        <w:rPr>
          <w:rFonts w:ascii="Times New Roman" w:hAnsi="Times New Roman"/>
          <w:b/>
          <w:sz w:val="28"/>
          <w:szCs w:val="28"/>
        </w:rPr>
        <w:t xml:space="preserve">2. Основные электротехнические причины пожаров </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t>от электрооборудования</w:t>
      </w:r>
    </w:p>
    <w:p>
      <w:pPr>
        <w:pStyle w:val="Normal"/>
        <w:spacing w:lineRule="auto" w:line="240"/>
        <w:ind w:left="0" w:hanging="0"/>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 причинам пожаров электротехнического характера относятся: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перегрузка электрических цепей;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большое переходное сопротивление;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искрение;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электрическая дуга;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перенапряжение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 к короткому замыканию, возникновению электрической дуги, и наоборот, короткое замыкание может привести к перегрузке электрической сети, к искрению, образованию электрической дуги, к переходу электрического тока на металлические заземленные конструкции и т.д.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Короткое замыкание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 и следствием какой-либо другой аварийной ситуации в электрической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Короткое замыкание в электрических цепях может возникнуть в результате замыкания между фазовым и нулевым проводниками, замыкания фазового проводника на «землю»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 с металлическими заземленными конструкциями зданий и сооружении, 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происходит 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[4]. Изоляцию могут повредить грызуны или домашние животные. Еще одна причина коротких замыканий – перегрев и, как следствие, разрушение изоляции.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 в аварийных режимах жил проводов (кабелей) или при разрушении электроприборов.</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Перегрузка электрических 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 [5].</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Большое переходное сопротивление (плохой контакт)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 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 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 и накаленного металла, возникающие в месте «плохого» электрического контакта.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Искрение (дуговой пробой)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 и в аварийном режиме работы электроприборов, в местах некачественного присоединения проводов к потребителям электрической энергии, при соприкосновении отдельных участков проводов между собой или с заземленными конструкциями и т.д.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Электрическая дуга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[3].</w:t>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Перенапряжение в электрической цепи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i/>
          <w:i/>
          <w:sz w:val="28"/>
          <w:szCs w:val="28"/>
        </w:rPr>
      </w:pPr>
      <w:r>
        <w:rPr>
          <w:rFonts w:ascii="Times New Roman" w:hAnsi="Times New Roman"/>
          <w:b/>
          <w:i/>
          <w:sz w:val="28"/>
          <w:szCs w:val="28"/>
        </w:rPr>
        <w:t>Неправильная эксплуатация, конструктивные недостатки и неисправности электроизделий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привести к возникновению аварийных режимов).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[3].</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t>3. Организация профилактики пожаров</w:t>
      </w:r>
    </w:p>
    <w:p>
      <w:pPr>
        <w:pStyle w:val="Normal"/>
        <w:spacing w:lineRule="auto" w:line="240"/>
        <w:ind w:left="0" w:firstLine="709"/>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t>3.1. Общие положения</w:t>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Организация профилактики пожаров от эксплуатируемого электрооборудования находится в компетенции лица, или управляющей компании, ответственных за обеспечение пожарной безопасности на объекте защиты, если иное не определено руководителем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соответствии с [15] ответственный должен иметь: технические паспорта основного электрооборудования, журналы учета электрооборудования с перечислением основного электрооборудования и с указанием его технических данных, инструкции по эксплуатации и технические паспорта заводов-изготовителей, сертификаты на оборудование и материалы, подлежащие обязательной сертификации, протоколы и акты испытаний и измерений, ремонта и технического обслуживания оборудования, журнал дефектов и неполадок на электрооборудовании, производственные инструкции по эксплуатации электроустановок, инструкции по пожарной безопасности, инструкции по предотвращению и ликвидации аварий. Все инструкции разрабатываются с учетом видов выполняемых работ и утверждаются руководителем организации. Порядок хранения документации устанавливается руководителем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Документация должна пересматриваться не реже 1 раза в 3 года.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Все изменения в электроустановках, выполненные в процессе эксплуатации, должны своевременно отражаться на схемах и чертежах за подписью ответственного за электрохозяйство с указанием его должности и даты внесения изменения.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Соответствие электрических схем фактическим эксплуатационным должно проверяться не реже 1 раза в 2 года.</w:t>
      </w:r>
    </w:p>
    <w:p>
      <w:pPr>
        <w:pStyle w:val="Normal"/>
        <w:spacing w:lineRule="auto" w:line="312"/>
        <w:ind w:left="0" w:firstLine="709"/>
        <w:jc w:val="both"/>
        <w:rPr>
          <w:rFonts w:ascii="Times New Roman" w:hAnsi="Times New Roman"/>
          <w:color w:val="000000"/>
          <w:sz w:val="28"/>
          <w:szCs w:val="28"/>
        </w:rPr>
      </w:pPr>
      <w:r>
        <w:rPr>
          <w:rFonts w:ascii="Times New Roman" w:hAnsi="Times New Roman"/>
          <w:sz w:val="28"/>
          <w:szCs w:val="28"/>
        </w:rPr>
        <w:t xml:space="preserve">В соответствии с [15] проверка устройств защитного отключения </w:t>
      </w:r>
      <w:r>
        <w:rPr>
          <w:rFonts w:ascii="Times New Roman" w:hAnsi="Times New Roman"/>
          <w:color w:val="000000"/>
          <w:sz w:val="28"/>
          <w:szCs w:val="28"/>
        </w:rPr>
        <w:t>производится не реже 1 раза в квартал.</w:t>
      </w:r>
    </w:p>
    <w:p>
      <w:pPr>
        <w:pStyle w:val="Normal"/>
        <w:spacing w:lineRule="auto" w:line="312"/>
        <w:ind w:left="0" w:firstLine="709"/>
        <w:jc w:val="both"/>
        <w:rPr>
          <w:rFonts w:ascii="Times New Roman" w:hAnsi="Times New Roman"/>
          <w:color w:val="000000"/>
          <w:sz w:val="28"/>
          <w:szCs w:val="28"/>
        </w:rPr>
      </w:pPr>
      <w:r>
        <w:rPr>
          <w:rFonts w:ascii="Times New Roman" w:hAnsi="Times New Roman"/>
          <w:color w:val="000000"/>
          <w:sz w:val="28"/>
          <w:szCs w:val="28"/>
        </w:rPr>
        <w:t>Для других аппаратов защиты рекомендуется проводить проверку не реже 1 раза в квартал.</w:t>
      </w:r>
    </w:p>
    <w:p>
      <w:pPr>
        <w:pStyle w:val="Normal"/>
        <w:spacing w:lineRule="auto" w:line="312"/>
        <w:ind w:left="0" w:firstLine="709"/>
        <w:jc w:val="both"/>
        <w:rPr>
          <w:rFonts w:ascii="Times New Roman" w:hAnsi="Times New Roman"/>
          <w:color w:val="000000"/>
          <w:sz w:val="28"/>
          <w:szCs w:val="28"/>
        </w:rPr>
      </w:pPr>
      <w:r>
        <w:rPr>
          <w:rFonts w:ascii="Times New Roman" w:hAnsi="Times New Roman"/>
          <w:color w:val="000000"/>
          <w:sz w:val="28"/>
          <w:szCs w:val="28"/>
        </w:rPr>
        <w:t>Проверку состояния термоиндикаторов и термосистем рекомендуется проводить 1 раз в квартал.</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Тепловизионную диагностику электрооборудования рекомендуется проводить не реже 1 раза в год.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Рекомендуется проводить внеплановое профилактическое обследование отдельных элементов электрооборудования после каждого их ремонта или замены.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опасности электрооборудования и своевременно предотвратить пожароопасную ситуацию.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пожарную профилактику на объекте.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t>3.2. Профилактические мероприятия</w:t>
      </w:r>
    </w:p>
    <w:p>
      <w:pPr>
        <w:pStyle w:val="Normal"/>
        <w:spacing w:lineRule="auto" w:line="240"/>
        <w:ind w:left="0" w:firstLine="709"/>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 от электрооборудования жилых и общественных зданий следует отнести: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периодический контроль состояния и работоспособности аппаратов защиты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применение термоиндикаторов и периодический контроль их состояния;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применение термосистем;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периодическое проведение тепловизионной диагностики эксплуатируемого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контроль состояния используемых электроприборов, электропроводки и электроустановочных изделий.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отметить, что перед первичной установкой термоиндикаторов на элементы электрооборудования необходимо собственнику электроустановки или эксплуатирующей организации разработать проект монтажа термоиндикаторов с указанием точек их монтажа и типов.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должен быть включен в перечень основной технической документации защищаемой электроустановки.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последующем проведении ремонтных работ с заменой термоиндикаторов должно осуществлять в соответствии с требованиями, разработанного проекта монтажа.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 по охране труда при эксплуатации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размещении термоиндикаторов следует избегать контакта их поверхности с элементами, которые способны вызвать их повреждение в результате механического воздействия.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Нанесение термоиндикаторов необходимо производить в соответствии с инструкцией по эксплуатации термоиндикатора.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процессе монтажа не допускается: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механическое повреждение термоиндикаторной наклейки;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нанесение термоиндикаторов на элементы электрооборудования, находящиеся под напряжением;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размещение термоиндикаторов в непосредственной близости от нагревательных приборов.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pPr>
        <w:sectPr>
          <w:headerReference w:type="default" r:id="rId2"/>
          <w:footerReference w:type="default" r:id="rId3"/>
          <w:type w:val="nextPage"/>
          <w:pgSz w:w="11906" w:h="16838"/>
          <w:pgMar w:left="1418" w:right="851" w:header="709" w:top="851" w:footer="301" w:bottom="1134" w:gutter="0"/>
          <w:pgNumType w:start="1" w:fmt="decimal"/>
          <w:formProt w:val="false"/>
          <w:titlePg/>
          <w:textDirection w:val="lrTb"/>
          <w:docGrid w:type="default" w:linePitch="360" w:charSpace="0"/>
        </w:sectPr>
        <w:pStyle w:val="Normal"/>
        <w:ind w:left="0" w:firstLine="567"/>
        <w:jc w:val="both"/>
        <w:rPr>
          <w:rFonts w:ascii="Times New Roman" w:hAnsi="Times New Roman"/>
          <w:sz w:val="28"/>
          <w:szCs w:val="28"/>
        </w:rPr>
      </w:pPr>
      <w:r>
        <w:rPr>
          <w:rFonts w:ascii="Times New Roman" w:hAnsi="Times New Roman"/>
          <w:sz w:val="28"/>
          <w:szCs w:val="28"/>
        </w:rPr>
      </w:r>
    </w:p>
    <w:p>
      <w:pPr>
        <w:pStyle w:val="Normal"/>
        <w:ind w:left="0" w:firstLine="567"/>
        <w:jc w:val="right"/>
        <w:rPr>
          <w:rFonts w:ascii="Times New Roman" w:hAnsi="Times New Roman"/>
          <w:sz w:val="28"/>
          <w:szCs w:val="28"/>
        </w:rPr>
      </w:pPr>
      <w:r>
        <w:rPr>
          <w:rFonts w:ascii="Times New Roman" w:hAnsi="Times New Roman"/>
          <w:sz w:val="28"/>
          <w:szCs w:val="28"/>
        </w:rPr>
        <w:t>Таблица 3</w:t>
      </w:r>
    </w:p>
    <w:p>
      <w:pPr>
        <w:pStyle w:val="Normal"/>
        <w:ind w:left="0" w:hanging="0"/>
        <w:jc w:val="center"/>
        <w:rPr>
          <w:rFonts w:ascii="Times New Roman" w:hAnsi="Times New Roman"/>
          <w:sz w:val="28"/>
          <w:szCs w:val="28"/>
        </w:rPr>
      </w:pPr>
      <w:r>
        <w:rPr>
          <w:rFonts w:ascii="Times New Roman" w:hAnsi="Times New Roman"/>
          <w:sz w:val="28"/>
          <w:szCs w:val="28"/>
        </w:rPr>
        <w:t>Профилактические мероприятия</w:t>
      </w:r>
    </w:p>
    <w:tbl>
      <w:tblPr>
        <w:tblStyle w:val="ae"/>
        <w:tblW w:w="5000" w:type="pct"/>
        <w:jc w:val="left"/>
        <w:tblInd w:w="-289" w:type="dxa"/>
        <w:tblCellMar>
          <w:top w:w="0" w:type="dxa"/>
          <w:left w:w="108" w:type="dxa"/>
          <w:bottom w:w="0" w:type="dxa"/>
          <w:right w:w="108" w:type="dxa"/>
        </w:tblCellMar>
        <w:tblLook w:val="04a0" w:noVBand="1" w:noHBand="0" w:lastColumn="0" w:firstColumn="1" w:lastRow="0" w:firstRow="1"/>
      </w:tblPr>
      <w:tblGrid>
        <w:gridCol w:w="2756"/>
        <w:gridCol w:w="5337"/>
        <w:gridCol w:w="1862"/>
        <w:gridCol w:w="4614"/>
      </w:tblGrid>
      <w:tr>
        <w:trPr>
          <w:tblHeader w:val="true"/>
        </w:trPr>
        <w:tc>
          <w:tcPr>
            <w:tcW w:w="2756"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Технические средства</w:t>
            </w:r>
          </w:p>
        </w:tc>
        <w:tc>
          <w:tcPr>
            <w:tcW w:w="5337"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Профилактическое мероприятие</w:t>
            </w:r>
          </w:p>
        </w:tc>
        <w:tc>
          <w:tcPr>
            <w:tcW w:w="1862"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Рекомендуемая периодичность</w:t>
            </w:r>
          </w:p>
        </w:tc>
        <w:tc>
          <w:tcPr>
            <w:tcW w:w="4614"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Действия при обнаружении неисправности</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Автоматические выключатели</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аппарата</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дифференциального тока</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дугового пробоя (искрения)</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 При включении тестового устройства в розетку защищаемой цепи устройство должно сработать.</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Устройства защиты от перенапряжения</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Термоиндикаторы</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термоиндикаторов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термоиндикаторов.</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Термосистемы</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механических повреждений датчиков.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сроков эксплуатации датчиков в соответствии с документацией изготовителя.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Отсутствие изменения цвета оплавлений, деформации.</w:t>
            </w:r>
          </w:p>
        </w:tc>
        <w:tc>
          <w:tcPr>
            <w:tcW w:w="1862" w:type="dxa"/>
            <w:tcBorders/>
            <w:shd w:fill="auto" w:val="clear"/>
          </w:tcPr>
          <w:p>
            <w:pPr>
              <w:pStyle w:val="Normal"/>
              <w:jc w:val="center"/>
              <w:rPr/>
            </w:pPr>
            <w:r>
              <w:rPr>
                <w:rFonts w:ascii="Times New Roman" w:hAnsi="Times New Roman"/>
                <w:sz w:val="24"/>
                <w:szCs w:val="24"/>
              </w:rPr>
              <w:t>1 раз в квартал</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Тепловизионная диагностика</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1862" w:type="dxa"/>
            <w:tcBorders/>
            <w:shd w:fill="auto" w:val="clea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реже 1 раза в год</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 результатам тепловизионного обследования составляется протокол.</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Протокол должен содержать следующую информацию: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и адрес организации-исполнителя;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номер отчета, номер экземпляра и дату (сроки) проведения работы;</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наименование обследованного объекта и его адрес;</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список исполнителей с указанием квалификации;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перечень средств измерений использованных при обследовании, с указанием даты поверки;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Содержание протокола может дополняться в зависимости от обследуемого объекта.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tc>
      </w:tr>
      <w:tr>
        <w:trPr/>
        <w:tc>
          <w:tcPr>
            <w:tcW w:w="2756"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Эксплуатируемые электроприборы и электроустановочные изделия</w:t>
            </w:r>
          </w:p>
        </w:tc>
        <w:tc>
          <w:tcPr>
            <w:tcW w:w="533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Визуальный осмотр электроприборов и электроустановочных изделий (электрических розеток).</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 должно быть повреждения изоляции питающих проводов и шнуров питания.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Розетки должны быть надежно закреплены, не должны иметь оплавлений и механических повреждений.</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1862" w:type="dxa"/>
            <w:tcBorders/>
            <w:shd w:fill="auto" w:val="clea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Перед каждым включением электроприбора и во время эксплуатации</w:t>
            </w:r>
          </w:p>
        </w:tc>
        <w:tc>
          <w:tcPr>
            <w:tcW w:w="461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Произвести ремонт или замену неисправного электрооборудования.</w:t>
            </w:r>
          </w:p>
        </w:tc>
      </w:tr>
    </w:tbl>
    <w:p>
      <w:pPr>
        <w:sectPr>
          <w:headerReference w:type="default" r:id="rId4"/>
          <w:footerReference w:type="default" r:id="rId5"/>
          <w:type w:val="nextPage"/>
          <w:pgSz w:orient="landscape" w:w="16838" w:h="11906"/>
          <w:pgMar w:left="1134" w:right="1134" w:header="709" w:top="1134" w:footer="709" w:bottom="1134" w:gutter="0"/>
          <w:pgNumType w:fmt="decimal"/>
          <w:formProt w:val="false"/>
          <w:textDirection w:val="lrTb"/>
          <w:docGrid w:type="default" w:linePitch="360" w:charSpace="0"/>
        </w:sectPr>
      </w:pP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t>3.3. Действия при обнаружении аварийного режима в электрооборудовании</w:t>
      </w:r>
    </w:p>
    <w:p>
      <w:pPr>
        <w:pStyle w:val="Normal"/>
        <w:spacing w:lineRule="auto" w:line="240"/>
        <w:ind w:left="0" w:firstLine="567"/>
        <w:jc w:val="both"/>
        <w:rPr>
          <w:rFonts w:ascii="Times New Roman" w:hAnsi="Times New Roman"/>
          <w:b/>
          <w:b/>
          <w:sz w:val="28"/>
          <w:szCs w:val="28"/>
        </w:rPr>
      </w:pPr>
      <w:r>
        <w:rPr>
          <w:rFonts w:ascii="Times New Roman" w:hAnsi="Times New Roman"/>
          <w:b/>
          <w:sz w:val="28"/>
          <w:szCs w:val="28"/>
        </w:rPr>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rPr/>
        <w:t xml:space="preserve"> </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4.</w:t>
      </w:r>
    </w:p>
    <w:p>
      <w:pPr>
        <w:sectPr>
          <w:headerReference w:type="default" r:id="rId6"/>
          <w:footerReference w:type="default" r:id="rId7"/>
          <w:type w:val="nextPage"/>
          <w:pgSz w:w="11906" w:h="16838"/>
          <w:pgMar w:left="1134" w:right="1134" w:header="709" w:top="1134" w:footer="709" w:bottom="1134" w:gutter="0"/>
          <w:pgNumType w:fmt="decimal"/>
          <w:formProt w:val="false"/>
          <w:textDirection w:val="lrTb"/>
          <w:docGrid w:type="default" w:linePitch="360" w:charSpace="0"/>
        </w:sectPr>
        <w:pStyle w:val="Normal"/>
        <w:ind w:left="0" w:firstLine="567"/>
        <w:jc w:val="both"/>
        <w:rPr>
          <w:rFonts w:ascii="Times New Roman" w:hAnsi="Times New Roman"/>
          <w:sz w:val="28"/>
          <w:szCs w:val="28"/>
        </w:rPr>
      </w:pPr>
      <w:r>
        <w:rPr>
          <w:rFonts w:ascii="Times New Roman" w:hAnsi="Times New Roman"/>
          <w:sz w:val="28"/>
          <w:szCs w:val="28"/>
        </w:rPr>
      </w:r>
    </w:p>
    <w:p>
      <w:pPr>
        <w:pStyle w:val="Normal"/>
        <w:ind w:left="0" w:hanging="0"/>
        <w:jc w:val="right"/>
        <w:rPr>
          <w:rFonts w:ascii="Times New Roman" w:hAnsi="Times New Roman"/>
          <w:sz w:val="28"/>
          <w:szCs w:val="28"/>
        </w:rPr>
      </w:pPr>
      <w:r>
        <w:rPr>
          <w:rFonts w:ascii="Times New Roman" w:hAnsi="Times New Roman"/>
          <w:sz w:val="28"/>
          <w:szCs w:val="28"/>
        </w:rPr>
        <w:t xml:space="preserve">Таблица 4 </w:t>
      </w:r>
    </w:p>
    <w:p>
      <w:pPr>
        <w:pStyle w:val="Normal"/>
        <w:ind w:left="0" w:hanging="0"/>
        <w:jc w:val="center"/>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w:t>
      </w:r>
    </w:p>
    <w:tbl>
      <w:tblPr>
        <w:tblStyle w:val="ae"/>
        <w:tblW w:w="5000" w:type="pct"/>
        <w:jc w:val="left"/>
        <w:tblInd w:w="-289" w:type="dxa"/>
        <w:tblCellMar>
          <w:top w:w="0" w:type="dxa"/>
          <w:left w:w="108" w:type="dxa"/>
          <w:bottom w:w="0" w:type="dxa"/>
          <w:right w:w="108" w:type="dxa"/>
        </w:tblCellMar>
        <w:tblLook w:val="04a0" w:noVBand="1" w:noHBand="0" w:lastColumn="0" w:firstColumn="1" w:lastRow="0" w:firstRow="1"/>
      </w:tblPr>
      <w:tblGrid>
        <w:gridCol w:w="4274"/>
        <w:gridCol w:w="3227"/>
        <w:gridCol w:w="7069"/>
      </w:tblGrid>
      <w:tr>
        <w:trPr>
          <w:tblHeader w:val="true"/>
          <w:trHeight w:val="442" w:hRule="atLeast"/>
        </w:trPr>
        <w:tc>
          <w:tcPr>
            <w:tcW w:w="4274"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Признак аварийного режима</w:t>
            </w:r>
          </w:p>
        </w:tc>
        <w:tc>
          <w:tcPr>
            <w:tcW w:w="3227"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Возможная причина</w:t>
            </w:r>
          </w:p>
        </w:tc>
        <w:tc>
          <w:tcPr>
            <w:tcW w:w="7069"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Рекомендуемые действия</w:t>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 автоматический выключатель</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Короткое замыкание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в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69" w:type="dxa"/>
            <w:vMerge w:val="restart"/>
            <w:tcBorders/>
            <w:shd w:fill="auto" w:val="clear"/>
          </w:tcPr>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1.</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то необходимо прейти к этапу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2.</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Проверить надлежащую работу аппарата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перенапряжения измерить значение напряжения питающей сети. Если значение питающего напряжения 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дифференциального тока в соответствии со стандартами [7, 8]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Если аппараты электрической защиты исправны, то необходимо перейти к этапу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Этап 3.</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Проверка присоединенных нагрузок (электроприборов).</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pPr>
              <w:pStyle w:val="Normal"/>
              <w:spacing w:lineRule="auto" w:line="240"/>
              <w:ind w:left="0" w:firstLine="265"/>
              <w:jc w:val="both"/>
              <w:rPr>
                <w:rFonts w:ascii="Times New Roman" w:hAnsi="Times New Roman"/>
                <w:sz w:val="24"/>
                <w:szCs w:val="24"/>
              </w:rPr>
            </w:pPr>
            <w:r>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дифференциального тока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Утечка тока.</w:t>
            </w:r>
          </w:p>
        </w:tc>
        <w:tc>
          <w:tcPr>
            <w:tcW w:w="7069" w:type="dxa"/>
            <w:vMerge w:val="continue"/>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дугового пробоя (искрения)</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Дуговой пробой(последовательный, параллельный, на землю) или искрение.</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c>
          <w:tcPr>
            <w:tcW w:w="7069" w:type="dxa"/>
            <w:vMerge w:val="continue"/>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Сработало устройство защиты от перенапряжения</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tc>
        <w:tc>
          <w:tcPr>
            <w:tcW w:w="7069" w:type="dxa"/>
            <w:vMerge w:val="continue"/>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Термоиндикатор изменил цвет</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 цепи.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9" w:type="dxa"/>
            <w:tcBorders/>
            <w:shd w:fill="auto" w:val="cle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Вывести электрооборудование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удалить старый термоиндикатор и нанести новый.</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Получен сигнал пожарной опасности от термосистемы</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9" w:type="dxa"/>
            <w:tcBorders/>
            <w:shd w:fill="auto" w:val="cle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В случае получения сигнала о перегреве: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установить место, где произошло срабатывание датчика;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произвести осмотр оборудования, по причине которого произошло срабатывание системы;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 при необходимости заменить датчик с соответствующей отметкой в журнале.</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Перегрузка.</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Плохой контакт.</w:t>
            </w:r>
          </w:p>
        </w:tc>
        <w:tc>
          <w:tcPr>
            <w:tcW w:w="7069" w:type="dxa"/>
            <w:tcBorders/>
            <w:shd w:fill="auto" w:val="cle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Результаты внеплановой диагностики заносятся в протокол с указанием причины обследования.</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r>
          </w:p>
        </w:tc>
      </w:tr>
      <w:tr>
        <w:trPr/>
        <w:tc>
          <w:tcPr>
            <w:tcW w:w="4274"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3227" w:type="dxa"/>
            <w:tcBorders/>
            <w:shd w:fill="auto" w:val="clear"/>
          </w:tcPr>
          <w:p>
            <w:pPr>
              <w:pStyle w:val="Normal"/>
              <w:spacing w:lineRule="auto" w:line="240"/>
              <w:ind w:left="0" w:hanging="0"/>
              <w:jc w:val="both"/>
              <w:rPr>
                <w:rFonts w:ascii="Times New Roman" w:hAnsi="Times New Roman"/>
                <w:sz w:val="24"/>
                <w:szCs w:val="24"/>
              </w:rPr>
            </w:pPr>
            <w:r>
              <w:rPr>
                <w:rFonts w:ascii="Times New Roman" w:hAnsi="Times New Roman"/>
                <w:sz w:val="24"/>
                <w:szCs w:val="24"/>
              </w:rPr>
              <w:t>Перепады напряжения.</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Нарушение правил эксплуатации.</w:t>
            </w:r>
          </w:p>
          <w:p>
            <w:pPr>
              <w:pStyle w:val="Normal"/>
              <w:spacing w:lineRule="auto" w:line="240"/>
              <w:ind w:left="0" w:hanging="0"/>
              <w:jc w:val="both"/>
              <w:rPr>
                <w:rFonts w:ascii="Times New Roman" w:hAnsi="Times New Roman"/>
                <w:sz w:val="24"/>
                <w:szCs w:val="24"/>
              </w:rPr>
            </w:pPr>
            <w:r>
              <w:rPr>
                <w:rFonts w:ascii="Times New Roman" w:hAnsi="Times New Roman"/>
                <w:sz w:val="24"/>
                <w:szCs w:val="24"/>
              </w:rPr>
              <w:t>Неисправность электроприбора</w:t>
            </w:r>
          </w:p>
        </w:tc>
        <w:tc>
          <w:tcPr>
            <w:tcW w:w="7069" w:type="dxa"/>
            <w:tcBorders/>
            <w:shd w:fill="auto" w:val="clear"/>
          </w:tcPr>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Отключить электроприбор от сети.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pPr>
              <w:pStyle w:val="Normal"/>
              <w:spacing w:lineRule="auto" w:line="240"/>
              <w:ind w:left="0" w:firstLine="266"/>
              <w:jc w:val="both"/>
              <w:rPr>
                <w:rFonts w:ascii="Times New Roman" w:hAnsi="Times New Roman"/>
                <w:sz w:val="24"/>
                <w:szCs w:val="24"/>
              </w:rPr>
            </w:pPr>
            <w:r>
              <w:rPr>
                <w:rFonts w:ascii="Times New Roman" w:hAnsi="Times New Roman"/>
                <w:sz w:val="24"/>
                <w:szCs w:val="24"/>
              </w:rPr>
              <w:t>Произвести ремонт или замену прибора.</w:t>
            </w:r>
          </w:p>
        </w:tc>
      </w:tr>
    </w:tbl>
    <w:p>
      <w:pPr>
        <w:sectPr>
          <w:headerReference w:type="default" r:id="rId8"/>
          <w:footerReference w:type="default" r:id="rId9"/>
          <w:type w:val="nextPage"/>
          <w:pgSz w:orient="landscape" w:w="16838" w:h="11906"/>
          <w:pgMar w:left="1134" w:right="1134" w:header="709" w:top="1134" w:footer="709" w:bottom="1134" w:gutter="0"/>
          <w:pgNumType w:fmt="decimal"/>
          <w:formProt w:val="false"/>
          <w:textDirection w:val="lrTb"/>
          <w:docGrid w:type="default" w:linePitch="360" w:charSpace="0"/>
        </w:sect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Заключение</w:t>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r>
    </w:p>
    <w:p>
      <w:pPr>
        <w:pStyle w:val="14"/>
        <w:spacing w:lineRule="auto" w:line="312"/>
        <w:ind w:left="425"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на основе современных возможностей ведения мониторинга состояния пожарной безопасности, эксплуатируемого электрооборудования. </w:t>
      </w:r>
    </w:p>
    <w:p>
      <w:pPr>
        <w:pStyle w:val="14"/>
        <w:spacing w:lineRule="auto" w:line="312"/>
        <w:ind w:left="425"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Применяя совокупность различных методов можно построить систему мониторинга и профилактики пожарной безопасности эксплуатируемого электрооборудования, отражающую состояние пожарной безопасности электроустановок и позволяющую осуществлять его профилактику.</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r>
        <w:br w:type="page"/>
      </w:r>
    </w:p>
    <w:p>
      <w:pPr>
        <w:pStyle w:val="Normal"/>
        <w:ind w:left="0" w:firstLine="567"/>
        <w:jc w:val="right"/>
        <w:rPr>
          <w:rFonts w:ascii="Times New Roman" w:hAnsi="Times New Roman"/>
          <w:sz w:val="28"/>
          <w:szCs w:val="28"/>
        </w:rPr>
      </w:pPr>
      <w:r>
        <w:rPr>
          <w:rFonts w:ascii="Times New Roman" w:hAnsi="Times New Roman"/>
          <w:sz w:val="28"/>
          <w:szCs w:val="28"/>
        </w:rPr>
        <w:t>Приложение</w:t>
      </w:r>
    </w:p>
    <w:p>
      <w:pPr>
        <w:pStyle w:val="Normal"/>
        <w:ind w:left="0" w:firstLine="567"/>
        <w:jc w:val="right"/>
        <w:rPr>
          <w:rFonts w:ascii="Times New Roman" w:hAnsi="Times New Roman"/>
          <w:sz w:val="16"/>
          <w:szCs w:val="16"/>
        </w:rPr>
      </w:pPr>
      <w:r>
        <w:rPr>
          <w:rFonts w:ascii="Times New Roman" w:hAnsi="Times New Roman"/>
          <w:sz w:val="16"/>
          <w:szCs w:val="16"/>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t>Описание технических средств предупреждения и профилактики пожаров от электрооборудования</w:t>
      </w:r>
    </w:p>
    <w:p>
      <w:pPr>
        <w:pStyle w:val="Normal"/>
        <w:spacing w:lineRule="auto" w:line="240"/>
        <w:ind w:left="0" w:firstLine="567"/>
        <w:jc w:val="center"/>
        <w:rPr>
          <w:rFonts w:ascii="Times New Roman" w:hAnsi="Times New Roman"/>
          <w:b/>
          <w:b/>
          <w:sz w:val="28"/>
          <w:szCs w:val="28"/>
        </w:rPr>
      </w:pPr>
      <w:r>
        <w:rPr>
          <w:rFonts w:ascii="Times New Roman" w:hAnsi="Times New Roman"/>
          <w:b/>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Автоматические выключатели (АВ)</w:t>
      </w:r>
    </w:p>
    <w:p>
      <w:pPr>
        <w:pStyle w:val="Normal"/>
        <w:spacing w:lineRule="auto" w:line="312"/>
        <w:ind w:left="0" w:firstLine="709"/>
        <w:jc w:val="both"/>
        <w:rPr>
          <w:rFonts w:ascii="Times New Roman" w:hAnsi="Times New Roman"/>
          <w:sz w:val="28"/>
          <w:szCs w:val="28"/>
        </w:rPr>
      </w:pPr>
      <w:r>
        <w:rPr>
          <w:rFonts w:ascii="Times New Roman" w:hAnsi="Times New Roman"/>
          <w:bCs/>
          <w:sz w:val="28"/>
          <w:szCs w:val="28"/>
        </w:rPr>
        <w:t xml:space="preserve">Автоматический выключатель </w:t>
      </w:r>
      <w:r>
        <w:rPr>
          <w:rFonts w:ascii="Times New Roman" w:hAnsi="Times New Roman"/>
          <w:sz w:val="28"/>
          <w:szCs w:val="28"/>
        </w:rPr>
        <w:t>или проще говоря «автомат» - это коммутационный аппарат, предназначенный для защиты электрической сети от сверхтоков, т.е. от коротких замыканий и перегрузок.</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 защищающий цепь от перегрузки.</w:t>
      </w:r>
    </w:p>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3252470" cy="3562350"/>
                  <wp:effectExtent l="0" t="0" r="0" b="0"/>
                  <wp:docPr id="43"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0" descr="Автоматический_выключатель_ВА_67-29.jpg"/>
                          <pic:cNvPicPr>
                            <a:picLocks noChangeAspect="1" noChangeArrowheads="1"/>
                          </pic:cNvPicPr>
                        </pic:nvPicPr>
                        <pic:blipFill>
                          <a:blip r:embed="rId10"/>
                          <a:stretch>
                            <a:fillRect/>
                          </a:stretch>
                        </pic:blipFill>
                        <pic:spPr bwMode="auto">
                          <a:xfrm>
                            <a:off x="0" y="0"/>
                            <a:ext cx="3252470" cy="3562350"/>
                          </a:xfrm>
                          <a:prstGeom prst="rect">
                            <a:avLst/>
                          </a:prstGeom>
                        </pic:spPr>
                      </pic:pic>
                    </a:graphicData>
                  </a:graphic>
                </wp:inline>
              </w:drawing>
              <mc:AlternateContent>
                <mc:Choice Requires="wps">
                  <w:drawing>
                    <wp:anchor behindDoc="0" distT="0" distB="0" distL="0" distR="0" simplePos="0" locked="0" layoutInCell="1" allowOverlap="1" relativeHeight="24">
                      <wp:simplePos x="0" y="0"/>
                      <wp:positionH relativeFrom="column">
                        <wp:posOffset>5187950</wp:posOffset>
                      </wp:positionH>
                      <wp:positionV relativeFrom="paragraph">
                        <wp:posOffset>991235</wp:posOffset>
                      </wp:positionV>
                      <wp:extent cx="175260" cy="278765"/>
                      <wp:effectExtent l="0" t="0" r="0" b="7620"/>
                      <wp:wrapNone/>
                      <wp:docPr id="1" name="Text Box 41"/>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3</w:t>
                                  </w:r>
                                </w:p>
                              </w:txbxContent>
                            </wps:txbx>
                            <wps:bodyPr>
                              <a:noAutofit/>
                            </wps:bodyPr>
                          </wps:wsp>
                        </a:graphicData>
                      </a:graphic>
                    </wp:anchor>
                  </w:drawing>
                </mc:Choice>
                <mc:Fallback>
                  <w:pict>
                    <v:rect id="shape_0" ID="Text Box 41" fillcolor="white" stroked="f" style="position:absolute;margin-left:408.5pt;margin-top:78.0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3</w:t>
                            </w:r>
                          </w:p>
                        </w:txbxContent>
                      </v:textbox>
                    </v:rect>
                  </w:pict>
                </mc:Fallback>
              </mc:AlternateContent>
              <mc:AlternateContent>
                <mc:Choice Requires="wps">
                  <w:drawing>
                    <wp:anchor behindDoc="0" distT="0" distB="0" distL="0" distR="0" simplePos="0" locked="0" layoutInCell="1" allowOverlap="1" relativeHeight="25">
                      <wp:simplePos x="0" y="0"/>
                      <wp:positionH relativeFrom="column">
                        <wp:posOffset>5092065</wp:posOffset>
                      </wp:positionH>
                      <wp:positionV relativeFrom="paragraph">
                        <wp:posOffset>1428115</wp:posOffset>
                      </wp:positionV>
                      <wp:extent cx="175260" cy="278765"/>
                      <wp:effectExtent l="0" t="0" r="0" b="7620"/>
                      <wp:wrapNone/>
                      <wp:docPr id="3" name="Text Box 42"/>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7</w:t>
                                  </w:r>
                                </w:p>
                              </w:txbxContent>
                            </wps:txbx>
                            <wps:bodyPr>
                              <a:noAutofit/>
                            </wps:bodyPr>
                          </wps:wsp>
                        </a:graphicData>
                      </a:graphic>
                    </wp:anchor>
                  </w:drawing>
                </mc:Choice>
                <mc:Fallback>
                  <w:pict>
                    <v:rect id="shape_0" ID="Text Box 42" fillcolor="white" stroked="f" style="position:absolute;margin-left:400.95pt;margin-top:112.4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7</w:t>
                            </w:r>
                          </w:p>
                        </w:txbxContent>
                      </v:textbox>
                    </v:rect>
                  </w:pict>
                </mc:Fallback>
              </mc:AlternateContent>
              <mc:AlternateContent>
                <mc:Choice Requires="wps">
                  <w:drawing>
                    <wp:anchor behindDoc="0" distT="0" distB="0" distL="0" distR="0" simplePos="0" locked="0" layoutInCell="1" allowOverlap="1" relativeHeight="26">
                      <wp:simplePos x="0" y="0"/>
                      <wp:positionH relativeFrom="column">
                        <wp:posOffset>4893310</wp:posOffset>
                      </wp:positionH>
                      <wp:positionV relativeFrom="paragraph">
                        <wp:posOffset>1770380</wp:posOffset>
                      </wp:positionV>
                      <wp:extent cx="175260" cy="278765"/>
                      <wp:effectExtent l="0" t="0" r="0" b="7620"/>
                      <wp:wrapNone/>
                      <wp:docPr id="5" name="Text Box 43"/>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5</w:t>
                                  </w:r>
                                </w:p>
                              </w:txbxContent>
                            </wps:txbx>
                            <wps:bodyPr>
                              <a:noAutofit/>
                            </wps:bodyPr>
                          </wps:wsp>
                        </a:graphicData>
                      </a:graphic>
                    </wp:anchor>
                  </w:drawing>
                </mc:Choice>
                <mc:Fallback>
                  <w:pict>
                    <v:rect id="shape_0" ID="Text Box 43" fillcolor="white" stroked="f" style="position:absolute;margin-left:385.3pt;margin-top:139.4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5</w:t>
                            </w:r>
                          </w:p>
                        </w:txbxContent>
                      </v:textbox>
                    </v:rect>
                  </w:pict>
                </mc:Fallback>
              </mc:AlternateContent>
              <mc:AlternateContent>
                <mc:Choice Requires="wps">
                  <w:drawing>
                    <wp:anchor behindDoc="0" distT="0" distB="0" distL="0" distR="0" simplePos="0" locked="0" layoutInCell="1" allowOverlap="1" relativeHeight="27">
                      <wp:simplePos x="0" y="0"/>
                      <wp:positionH relativeFrom="column">
                        <wp:posOffset>5497830</wp:posOffset>
                      </wp:positionH>
                      <wp:positionV relativeFrom="paragraph">
                        <wp:posOffset>2470150</wp:posOffset>
                      </wp:positionV>
                      <wp:extent cx="406400" cy="278765"/>
                      <wp:effectExtent l="0" t="0" r="0" b="7620"/>
                      <wp:wrapNone/>
                      <wp:docPr id="7" name="Text Box 44"/>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12</w:t>
                                  </w:r>
                                </w:p>
                              </w:txbxContent>
                            </wps:txbx>
                            <wps:bodyPr>
                              <a:noAutofit/>
                            </wps:bodyPr>
                          </wps:wsp>
                        </a:graphicData>
                      </a:graphic>
                    </wp:anchor>
                  </w:drawing>
                </mc:Choice>
                <mc:Fallback>
                  <w:pict>
                    <v:rect id="shape_0" ID="Text Box 44" fillcolor="white" stroked="f" style="position:absolute;margin-left:432.9pt;margin-top:194.5pt;width:31.9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12</w:t>
                            </w:r>
                          </w:p>
                        </w:txbxContent>
                      </v:textbox>
                    </v:rect>
                  </w:pict>
                </mc:Fallback>
              </mc:AlternateContent>
              <mc:AlternateContent>
                <mc:Choice Requires="wps">
                  <w:drawing>
                    <wp:anchor behindDoc="0" distT="0" distB="0" distL="0" distR="0" simplePos="0" locked="0" layoutInCell="1" allowOverlap="1" relativeHeight="28">
                      <wp:simplePos x="0" y="0"/>
                      <wp:positionH relativeFrom="column">
                        <wp:posOffset>2286000</wp:posOffset>
                      </wp:positionH>
                      <wp:positionV relativeFrom="paragraph">
                        <wp:posOffset>3249295</wp:posOffset>
                      </wp:positionV>
                      <wp:extent cx="175260" cy="278765"/>
                      <wp:effectExtent l="0" t="0" r="0" b="7620"/>
                      <wp:wrapNone/>
                      <wp:docPr id="9" name="Text Box 45"/>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2</w:t>
                                  </w:r>
                                </w:p>
                              </w:txbxContent>
                            </wps:txbx>
                            <wps:bodyPr>
                              <a:noAutofit/>
                            </wps:bodyPr>
                          </wps:wsp>
                        </a:graphicData>
                      </a:graphic>
                    </wp:anchor>
                  </w:drawing>
                </mc:Choice>
                <mc:Fallback>
                  <w:pict>
                    <v:rect id="shape_0" ID="Text Box 45" fillcolor="white" stroked="f" style="position:absolute;margin-left:180pt;margin-top:255.8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2</w:t>
                            </w:r>
                          </w:p>
                        </w:txbxContent>
                      </v:textbox>
                    </v:rect>
                  </w:pict>
                </mc:Fallback>
              </mc:AlternateContent>
              <mc:AlternateContent>
                <mc:Choice Requires="wps">
                  <w:drawing>
                    <wp:anchor behindDoc="0" distT="0" distB="0" distL="0" distR="0" simplePos="0" locked="0" layoutInCell="1" allowOverlap="1" relativeHeight="29">
                      <wp:simplePos x="0" y="0"/>
                      <wp:positionH relativeFrom="column">
                        <wp:posOffset>332740</wp:posOffset>
                      </wp:positionH>
                      <wp:positionV relativeFrom="paragraph">
                        <wp:posOffset>2271395</wp:posOffset>
                      </wp:positionV>
                      <wp:extent cx="402590" cy="278765"/>
                      <wp:effectExtent l="0" t="0" r="0" b="7620"/>
                      <wp:wrapNone/>
                      <wp:docPr id="11" name="Text Box 46"/>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11</w:t>
                                  </w:r>
                                </w:p>
                              </w:txbxContent>
                            </wps:txbx>
                            <wps:bodyPr>
                              <a:noAutofit/>
                            </wps:bodyPr>
                          </wps:wsp>
                        </a:graphicData>
                      </a:graphic>
                    </wp:anchor>
                  </w:drawing>
                </mc:Choice>
                <mc:Fallback>
                  <w:pict>
                    <v:rect id="shape_0" ID="Text Box 46" fillcolor="white" stroked="f" style="position:absolute;margin-left:26.2pt;margin-top:178.85pt;width:31.6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11</w:t>
                            </w:r>
                          </w:p>
                        </w:txbxContent>
                      </v:textbox>
                    </v:rect>
                  </w:pict>
                </mc:Fallback>
              </mc:AlternateContent>
              <mc:AlternateContent>
                <mc:Choice Requires="wps">
                  <w:drawing>
                    <wp:anchor behindDoc="0" distT="0" distB="0" distL="0" distR="0" simplePos="0" locked="0" layoutInCell="1" allowOverlap="1" relativeHeight="23">
                      <wp:simplePos x="0" y="0"/>
                      <wp:positionH relativeFrom="column">
                        <wp:posOffset>5147945</wp:posOffset>
                      </wp:positionH>
                      <wp:positionV relativeFrom="paragraph">
                        <wp:posOffset>625475</wp:posOffset>
                      </wp:positionV>
                      <wp:extent cx="175260" cy="278765"/>
                      <wp:effectExtent l="0" t="0" r="0" b="7620"/>
                      <wp:wrapNone/>
                      <wp:docPr id="13" name="Text Box 40"/>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4</w:t>
                                  </w:r>
                                </w:p>
                              </w:txbxContent>
                            </wps:txbx>
                            <wps:bodyPr>
                              <a:noAutofit/>
                            </wps:bodyPr>
                          </wps:wsp>
                        </a:graphicData>
                      </a:graphic>
                    </wp:anchor>
                  </w:drawing>
                </mc:Choice>
                <mc:Fallback>
                  <w:pict>
                    <v:rect id="shape_0" ID="Text Box 40" fillcolor="white" stroked="f" style="position:absolute;margin-left:405.35pt;margin-top:49.2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4</w:t>
                            </w:r>
                          </w:p>
                        </w:txbxContent>
                      </v:textbox>
                    </v:rect>
                  </w:pict>
                </mc:Fallback>
              </mc:AlternateContent>
              <mc:AlternateContent>
                <mc:Choice Requires="wps">
                  <w:drawing>
                    <wp:anchor behindDoc="0" distT="0" distB="0" distL="0" distR="0" simplePos="0" locked="0" layoutInCell="1" allowOverlap="1" relativeHeight="13">
                      <wp:simplePos x="0" y="0"/>
                      <wp:positionH relativeFrom="column">
                        <wp:posOffset>733425</wp:posOffset>
                      </wp:positionH>
                      <wp:positionV relativeFrom="paragraph">
                        <wp:posOffset>2397125</wp:posOffset>
                      </wp:positionV>
                      <wp:extent cx="748665" cy="24765"/>
                      <wp:effectExtent l="0" t="0" r="13970" b="33020"/>
                      <wp:wrapNone/>
                      <wp:docPr id="15" name="AutoShape 26"/>
                      <a:graphic xmlns:a="http://schemas.openxmlformats.org/drawingml/2006/main">
                        <a:graphicData uri="http://schemas.microsoft.com/office/word/2010/wordprocessingShape">
                          <wps:wsp>
                            <wps:cNvSpPr/>
                            <wps:spPr>
                              <a:xfrm flipH="1" flipV="1">
                                <a:off x="0" y="0"/>
                                <a:ext cx="748080" cy="241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AutoShape 26" stroked="t" style="position:absolute;margin-left:57.75pt;margin-top:188.75pt;width:58.85pt;height:1.85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
                      <wp:simplePos x="0" y="0"/>
                      <wp:positionH relativeFrom="column">
                        <wp:posOffset>3135630</wp:posOffset>
                      </wp:positionH>
                      <wp:positionV relativeFrom="paragraph">
                        <wp:posOffset>1555115</wp:posOffset>
                      </wp:positionV>
                      <wp:extent cx="1956435" cy="262890"/>
                      <wp:effectExtent l="0" t="0" r="25400" b="23495"/>
                      <wp:wrapNone/>
                      <wp:docPr id="16" name="AutoShape 16"/>
                      <a:graphic xmlns:a="http://schemas.openxmlformats.org/drawingml/2006/main">
                        <a:graphicData uri="http://schemas.microsoft.com/office/word/2010/wordprocessingShape">
                          <wps:wsp>
                            <wps:cNvSpPr/>
                            <wps:spPr>
                              <a:xfrm flipV="1">
                                <a:off x="0" y="0"/>
                                <a:ext cx="1955880" cy="2620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6" stroked="t" style="position:absolute;margin-left:246.9pt;margin-top:122.45pt;width:153.95pt;height:20.6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4">
                      <wp:simplePos x="0" y="0"/>
                      <wp:positionH relativeFrom="column">
                        <wp:posOffset>1068070</wp:posOffset>
                      </wp:positionH>
                      <wp:positionV relativeFrom="paragraph">
                        <wp:posOffset>1325245</wp:posOffset>
                      </wp:positionV>
                      <wp:extent cx="1948815" cy="231140"/>
                      <wp:effectExtent l="0" t="0" r="13970" b="36195"/>
                      <wp:wrapNone/>
                      <wp:docPr id="17" name="AutoShape 17"/>
                      <a:graphic xmlns:a="http://schemas.openxmlformats.org/drawingml/2006/main">
                        <a:graphicData uri="http://schemas.microsoft.com/office/word/2010/wordprocessingShape">
                          <wps:wsp>
                            <wps:cNvSpPr/>
                            <wps:spPr>
                              <a:xfrm flipH="1">
                                <a:off x="0" y="0"/>
                                <a:ext cx="1948320" cy="2304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7" stroked="t" style="position:absolute;margin-left:84.1pt;margin-top:104.35pt;width:153.35pt;height:18.1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5">
                      <wp:simplePos x="0" y="0"/>
                      <wp:positionH relativeFrom="column">
                        <wp:posOffset>4050665</wp:posOffset>
                      </wp:positionH>
                      <wp:positionV relativeFrom="paragraph">
                        <wp:posOffset>1905635</wp:posOffset>
                      </wp:positionV>
                      <wp:extent cx="843280" cy="1270"/>
                      <wp:effectExtent l="0" t="0" r="33655" b="19050"/>
                      <wp:wrapNone/>
                      <wp:docPr id="18" name="AutoShape 18"/>
                      <a:graphic xmlns:a="http://schemas.openxmlformats.org/drawingml/2006/main">
                        <a:graphicData uri="http://schemas.microsoft.com/office/word/2010/wordprocessingShape">
                          <wps:wsp>
                            <wps:cNvSpPr/>
                            <wps:spPr>
                              <a:xfrm>
                                <a:off x="0" y="0"/>
                                <a:ext cx="842760" cy="7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8" stroked="t" style="position:absolute;margin-left:318.95pt;margin-top:150.05pt;width:66.3pt;height:0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6">
                      <wp:simplePos x="0" y="0"/>
                      <wp:positionH relativeFrom="column">
                        <wp:posOffset>4050030</wp:posOffset>
                      </wp:positionH>
                      <wp:positionV relativeFrom="paragraph">
                        <wp:posOffset>776605</wp:posOffset>
                      </wp:positionV>
                      <wp:extent cx="1097915" cy="127000"/>
                      <wp:effectExtent l="0" t="0" r="26670" b="26035"/>
                      <wp:wrapNone/>
                      <wp:docPr id="19" name="AutoShape 19"/>
                      <a:graphic xmlns:a="http://schemas.openxmlformats.org/drawingml/2006/main">
                        <a:graphicData uri="http://schemas.microsoft.com/office/word/2010/wordprocessingShape">
                          <wps:wsp>
                            <wps:cNvSpPr/>
                            <wps:spPr>
                              <a:xfrm flipV="1">
                                <a:off x="0" y="0"/>
                                <a:ext cx="1097280" cy="126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9" stroked="t" style="position:absolute;margin-left:318.9pt;margin-top:61.15pt;width:86.35pt;height:9.9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7">
                      <wp:simplePos x="0" y="0"/>
                      <wp:positionH relativeFrom="column">
                        <wp:posOffset>1410335</wp:posOffset>
                      </wp:positionH>
                      <wp:positionV relativeFrom="paragraph">
                        <wp:posOffset>2470150</wp:posOffset>
                      </wp:positionV>
                      <wp:extent cx="1224915" cy="660400"/>
                      <wp:effectExtent l="0" t="0" r="33020" b="26035"/>
                      <wp:wrapNone/>
                      <wp:docPr id="20" name="AutoShape 20"/>
                      <a:graphic xmlns:a="http://schemas.openxmlformats.org/drawingml/2006/main">
                        <a:graphicData uri="http://schemas.microsoft.com/office/word/2010/wordprocessingShape">
                          <wps:wsp>
                            <wps:cNvSpPr/>
                            <wps:spPr>
                              <a:xfrm flipH="1">
                                <a:off x="0" y="0"/>
                                <a:ext cx="1224360" cy="6598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0" stroked="t" style="position:absolute;margin-left:111.05pt;margin-top:194.5pt;width:96.35pt;height:51.9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8">
                      <wp:simplePos x="0" y="0"/>
                      <wp:positionH relativeFrom="column">
                        <wp:posOffset>1235075</wp:posOffset>
                      </wp:positionH>
                      <wp:positionV relativeFrom="paragraph">
                        <wp:posOffset>624840</wp:posOffset>
                      </wp:positionV>
                      <wp:extent cx="1440180" cy="326390"/>
                      <wp:effectExtent l="0" t="0" r="27305" b="36195"/>
                      <wp:wrapNone/>
                      <wp:docPr id="21" name="AutoShape 21"/>
                      <a:graphic xmlns:a="http://schemas.openxmlformats.org/drawingml/2006/main">
                        <a:graphicData uri="http://schemas.microsoft.com/office/word/2010/wordprocessingShape">
                          <wps:wsp>
                            <wps:cNvSpPr/>
                            <wps:spPr>
                              <a:xfrm flipH="1" flipV="1">
                                <a:off x="0" y="0"/>
                                <a:ext cx="1439640" cy="32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1" stroked="t" style="position:absolute;margin-left:97.25pt;margin-top:49.2pt;width:113.3pt;height:25.6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9">
                      <wp:simplePos x="0" y="0"/>
                      <wp:positionH relativeFrom="column">
                        <wp:posOffset>3700780</wp:posOffset>
                      </wp:positionH>
                      <wp:positionV relativeFrom="paragraph">
                        <wp:posOffset>1086485</wp:posOffset>
                      </wp:positionV>
                      <wp:extent cx="1487805" cy="56515"/>
                      <wp:effectExtent l="0" t="0" r="36830" b="20320"/>
                      <wp:wrapNone/>
                      <wp:docPr id="22" name="AutoShape 22"/>
                      <a:graphic xmlns:a="http://schemas.openxmlformats.org/drawingml/2006/main">
                        <a:graphicData uri="http://schemas.microsoft.com/office/word/2010/wordprocessingShape">
                          <wps:wsp>
                            <wps:cNvSpPr/>
                            <wps:spPr>
                              <a:xfrm>
                                <a:off x="0" y="0"/>
                                <a:ext cx="1487160" cy="5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2" stroked="t" style="position:absolute;margin-left:291.4pt;margin-top:85.55pt;width:117.05pt;height:4.35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0">
                      <wp:simplePos x="0" y="0"/>
                      <wp:positionH relativeFrom="column">
                        <wp:posOffset>2229485</wp:posOffset>
                      </wp:positionH>
                      <wp:positionV relativeFrom="paragraph">
                        <wp:posOffset>323215</wp:posOffset>
                      </wp:positionV>
                      <wp:extent cx="1097915" cy="8255"/>
                      <wp:effectExtent l="0" t="0" r="26670" b="30480"/>
                      <wp:wrapNone/>
                      <wp:docPr id="23" name="AutoShape 23"/>
                      <a:graphic xmlns:a="http://schemas.openxmlformats.org/drawingml/2006/main">
                        <a:graphicData uri="http://schemas.microsoft.com/office/word/2010/wordprocessingShape">
                          <wps:wsp>
                            <wps:cNvSpPr/>
                            <wps:spPr>
                              <a:xfrm flipH="1">
                                <a:off x="0" y="0"/>
                                <a:ext cx="1097280" cy="75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3" stroked="t" style="position:absolute;margin-left:175.55pt;margin-top:25.45pt;width:86.35pt;height:0.5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1">
                      <wp:simplePos x="0" y="0"/>
                      <wp:positionH relativeFrom="column">
                        <wp:posOffset>2459990</wp:posOffset>
                      </wp:positionH>
                      <wp:positionV relativeFrom="paragraph">
                        <wp:posOffset>3128645</wp:posOffset>
                      </wp:positionV>
                      <wp:extent cx="970280" cy="239395"/>
                      <wp:effectExtent l="0" t="0" r="20955" b="27940"/>
                      <wp:wrapNone/>
                      <wp:docPr id="24" name="AutoShape 24"/>
                      <a:graphic xmlns:a="http://schemas.openxmlformats.org/drawingml/2006/main">
                        <a:graphicData uri="http://schemas.microsoft.com/office/word/2010/wordprocessingShape">
                          <wps:wsp>
                            <wps:cNvSpPr/>
                            <wps:spPr>
                              <a:xfrm flipV="1">
                                <a:off x="0" y="0"/>
                                <a:ext cx="969480" cy="23868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4" stroked="t" style="position:absolute;margin-left:193.7pt;margin-top:246.35pt;width:76.3pt;height:18.75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2">
                      <wp:simplePos x="0" y="0"/>
                      <wp:positionH relativeFrom="column">
                        <wp:posOffset>972820</wp:posOffset>
                      </wp:positionH>
                      <wp:positionV relativeFrom="paragraph">
                        <wp:posOffset>1212215</wp:posOffset>
                      </wp:positionV>
                      <wp:extent cx="1257300" cy="56515"/>
                      <wp:effectExtent l="0" t="0" r="19685" b="20320"/>
                      <wp:wrapNone/>
                      <wp:docPr id="25" name="AutoShape 25"/>
                      <a:graphic xmlns:a="http://schemas.openxmlformats.org/drawingml/2006/main">
                        <a:graphicData uri="http://schemas.microsoft.com/office/word/2010/wordprocessingShape">
                          <wps:wsp>
                            <wps:cNvSpPr/>
                            <wps:spPr>
                              <a:xfrm flipH="1" flipV="1">
                                <a:off x="0" y="0"/>
                                <a:ext cx="1256760" cy="558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5" stroked="t" style="position:absolute;margin-left:76.6pt;margin-top:95.45pt;width:98.9pt;height:4.35pt;flip:x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2">
                      <wp:simplePos x="0" y="0"/>
                      <wp:positionH relativeFrom="column">
                        <wp:posOffset>2134235</wp:posOffset>
                      </wp:positionH>
                      <wp:positionV relativeFrom="paragraph">
                        <wp:posOffset>2549525</wp:posOffset>
                      </wp:positionV>
                      <wp:extent cx="772160" cy="541020"/>
                      <wp:effectExtent l="0" t="0" r="28575" b="31115"/>
                      <wp:wrapNone/>
                      <wp:docPr id="26" name="AutoShape 15"/>
                      <a:graphic xmlns:a="http://schemas.openxmlformats.org/drawingml/2006/main">
                        <a:graphicData uri="http://schemas.microsoft.com/office/word/2010/wordprocessingShape">
                          <wps:wsp>
                            <wps:cNvSpPr/>
                            <wps:spPr>
                              <a:xfrm flipH="1">
                                <a:off x="0" y="0"/>
                                <a:ext cx="771480" cy="540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15" stroked="t" style="position:absolute;margin-left:168.05pt;margin-top:200.75pt;width:60.7pt;height:42.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4">
                      <wp:simplePos x="0" y="0"/>
                      <wp:positionH relativeFrom="column">
                        <wp:posOffset>4511675</wp:posOffset>
                      </wp:positionH>
                      <wp:positionV relativeFrom="paragraph">
                        <wp:posOffset>2637155</wp:posOffset>
                      </wp:positionV>
                      <wp:extent cx="986790" cy="1270"/>
                      <wp:effectExtent l="0" t="0" r="23495" b="19050"/>
                      <wp:wrapNone/>
                      <wp:docPr id="27" name="AutoShape 27"/>
                      <a:graphic xmlns:a="http://schemas.openxmlformats.org/drawingml/2006/main">
                        <a:graphicData uri="http://schemas.microsoft.com/office/word/2010/wordprocessingShape">
                          <wps:wsp>
                            <wps:cNvSpPr/>
                            <wps:spPr>
                              <a:xfrm>
                                <a:off x="0" y="0"/>
                                <a:ext cx="986040" cy="7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7" stroked="t" style="position:absolute;margin-left:355.25pt;margin-top:207.65pt;width:77.6pt;height:0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5">
                      <wp:simplePos x="0" y="0"/>
                      <wp:positionH relativeFrom="column">
                        <wp:posOffset>4583430</wp:posOffset>
                      </wp:positionH>
                      <wp:positionV relativeFrom="paragraph">
                        <wp:posOffset>179705</wp:posOffset>
                      </wp:positionV>
                      <wp:extent cx="915035" cy="72390"/>
                      <wp:effectExtent l="0" t="0" r="19050" b="23495"/>
                      <wp:wrapNone/>
                      <wp:docPr id="28" name="AutoShape 28"/>
                      <a:graphic xmlns:a="http://schemas.openxmlformats.org/drawingml/2006/main">
                        <a:graphicData uri="http://schemas.microsoft.com/office/word/2010/wordprocessingShape">
                          <wps:wsp>
                            <wps:cNvSpPr/>
                            <wps:spPr>
                              <a:xfrm>
                                <a:off x="0" y="0"/>
                                <a:ext cx="914400" cy="7164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28" stroked="t" style="position:absolute;margin-left:360.9pt;margin-top:14.15pt;width:71.95pt;height:5.6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16">
                      <wp:simplePos x="0" y="0"/>
                      <wp:positionH relativeFrom="column">
                        <wp:posOffset>1143000</wp:posOffset>
                      </wp:positionH>
                      <wp:positionV relativeFrom="paragraph">
                        <wp:posOffset>2965450</wp:posOffset>
                      </wp:positionV>
                      <wp:extent cx="175260" cy="278765"/>
                      <wp:effectExtent l="0" t="0" r="0" b="7620"/>
                      <wp:wrapNone/>
                      <wp:docPr id="29" name="Text Box 33"/>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6</w:t>
                                  </w:r>
                                </w:p>
                              </w:txbxContent>
                            </wps:txbx>
                            <wps:bodyPr>
                              <a:noAutofit/>
                            </wps:bodyPr>
                          </wps:wsp>
                        </a:graphicData>
                      </a:graphic>
                    </wp:anchor>
                  </w:drawing>
                </mc:Choice>
                <mc:Fallback>
                  <w:pict>
                    <v:rect id="shape_0" ID="Text Box 33" fillcolor="white" stroked="f" style="position:absolute;margin-left:90pt;margin-top:233.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17">
                      <wp:simplePos x="0" y="0"/>
                      <wp:positionH relativeFrom="column">
                        <wp:posOffset>1943100</wp:posOffset>
                      </wp:positionH>
                      <wp:positionV relativeFrom="paragraph">
                        <wp:posOffset>2965450</wp:posOffset>
                      </wp:positionV>
                      <wp:extent cx="175260" cy="278765"/>
                      <wp:effectExtent l="0" t="0" r="0" b="7620"/>
                      <wp:wrapNone/>
                      <wp:docPr id="31" name="Text Box 34"/>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9</w:t>
                                  </w:r>
                                </w:p>
                              </w:txbxContent>
                            </wps:txbx>
                            <wps:bodyPr>
                              <a:noAutofit/>
                            </wps:bodyPr>
                          </wps:wsp>
                        </a:graphicData>
                      </a:graphic>
                    </wp:anchor>
                  </w:drawing>
                </mc:Choice>
                <mc:Fallback>
                  <w:pict>
                    <v:rect id="shape_0" ID="Text Box 34" fillcolor="white" stroked="f" style="position:absolute;margin-left:153pt;margin-top:233.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9</w:t>
                            </w:r>
                          </w:p>
                        </w:txbxContent>
                      </v:textbox>
                    </v:rect>
                  </w:pict>
                </mc:Fallback>
              </mc:AlternateContent>
              <mc:AlternateContent>
                <mc:Choice Requires="wps">
                  <w:drawing>
                    <wp:anchor behindDoc="0" distT="0" distB="0" distL="0" distR="0" simplePos="0" locked="0" layoutInCell="1" allowOverlap="1" relativeHeight="18">
                      <wp:simplePos x="0" y="0"/>
                      <wp:positionH relativeFrom="column">
                        <wp:posOffset>1021080</wp:posOffset>
                      </wp:positionH>
                      <wp:positionV relativeFrom="paragraph">
                        <wp:posOffset>499110</wp:posOffset>
                      </wp:positionV>
                      <wp:extent cx="175260" cy="278765"/>
                      <wp:effectExtent l="0" t="0" r="0" b="7620"/>
                      <wp:wrapNone/>
                      <wp:docPr id="33" name="Text Box 35"/>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6</w:t>
                                  </w:r>
                                </w:p>
                              </w:txbxContent>
                            </wps:txbx>
                            <wps:bodyPr>
                              <a:noAutofit/>
                            </wps:bodyPr>
                          </wps:wsp>
                        </a:graphicData>
                      </a:graphic>
                    </wp:anchor>
                  </w:drawing>
                </mc:Choice>
                <mc:Fallback>
                  <w:pict>
                    <v:rect id="shape_0" ID="Text Box 35" fillcolor="white" stroked="f" style="position:absolute;margin-left:80.4pt;margin-top:39.3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19">
                      <wp:simplePos x="0" y="0"/>
                      <wp:positionH relativeFrom="column">
                        <wp:posOffset>2014855</wp:posOffset>
                      </wp:positionH>
                      <wp:positionV relativeFrom="paragraph">
                        <wp:posOffset>179705</wp:posOffset>
                      </wp:positionV>
                      <wp:extent cx="175260" cy="278765"/>
                      <wp:effectExtent l="0" t="0" r="0" b="7620"/>
                      <wp:wrapNone/>
                      <wp:docPr id="35" name="Text Box 36"/>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1</w:t>
                                  </w:r>
                                </w:p>
                              </w:txbxContent>
                            </wps:txbx>
                            <wps:bodyPr>
                              <a:noAutofit/>
                            </wps:bodyPr>
                          </wps:wsp>
                        </a:graphicData>
                      </a:graphic>
                    </wp:anchor>
                  </w:drawing>
                </mc:Choice>
                <mc:Fallback>
                  <w:pict>
                    <v:rect id="shape_0" ID="Text Box 36" fillcolor="white" stroked="f" style="position:absolute;margin-left:158.65pt;margin-top:14.1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1</w:t>
                            </w:r>
                          </w:p>
                        </w:txbxContent>
                      </v:textbox>
                    </v:rect>
                  </w:pict>
                </mc:Fallback>
              </mc:AlternateContent>
              <mc:AlternateContent>
                <mc:Choice Requires="wps">
                  <w:drawing>
                    <wp:anchor behindDoc="0" distT="0" distB="0" distL="0" distR="0" simplePos="0" locked="0" layoutInCell="1" allowOverlap="1" relativeHeight="20">
                      <wp:simplePos x="0" y="0"/>
                      <wp:positionH relativeFrom="column">
                        <wp:posOffset>571500</wp:posOffset>
                      </wp:positionH>
                      <wp:positionV relativeFrom="paragraph">
                        <wp:posOffset>1086485</wp:posOffset>
                      </wp:positionV>
                      <wp:extent cx="402590" cy="278765"/>
                      <wp:effectExtent l="0" t="0" r="0" b="7620"/>
                      <wp:wrapNone/>
                      <wp:docPr id="37" name="Text Box 37"/>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10</w:t>
                                  </w:r>
                                </w:p>
                              </w:txbxContent>
                            </wps:txbx>
                            <wps:bodyPr>
                              <a:noAutofit/>
                            </wps:bodyPr>
                          </wps:wsp>
                        </a:graphicData>
                      </a:graphic>
                    </wp:anchor>
                  </w:drawing>
                </mc:Choice>
                <mc:Fallback>
                  <w:pict>
                    <v:rect id="shape_0" ID="Text Box 37" fillcolor="white" stroked="f" style="position:absolute;margin-left:45pt;margin-top:85.55pt;width:31.6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10</w:t>
                            </w:r>
                          </w:p>
                        </w:txbxContent>
                      </v:textbox>
                    </v:rect>
                  </w:pict>
                </mc:Fallback>
              </mc:AlternateContent>
              <mc:AlternateContent>
                <mc:Choice Requires="wps">
                  <w:drawing>
                    <wp:anchor behindDoc="0" distT="0" distB="0" distL="0" distR="0" simplePos="0" locked="0" layoutInCell="1" allowOverlap="1" relativeHeight="21">
                      <wp:simplePos x="0" y="0"/>
                      <wp:positionH relativeFrom="column">
                        <wp:posOffset>894080</wp:posOffset>
                      </wp:positionH>
                      <wp:positionV relativeFrom="paragraph">
                        <wp:posOffset>1428115</wp:posOffset>
                      </wp:positionV>
                      <wp:extent cx="175260" cy="278765"/>
                      <wp:effectExtent l="0" t="0" r="0" b="7620"/>
                      <wp:wrapNone/>
                      <wp:docPr id="39" name="Text Box 38"/>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8</w:t>
                                  </w:r>
                                </w:p>
                              </w:txbxContent>
                            </wps:txbx>
                            <wps:bodyPr>
                              <a:noAutofit/>
                            </wps:bodyPr>
                          </wps:wsp>
                        </a:graphicData>
                      </a:graphic>
                    </wp:anchor>
                  </w:drawing>
                </mc:Choice>
                <mc:Fallback>
                  <w:pict>
                    <v:rect id="shape_0" ID="Text Box 38" fillcolor="white" stroked="f" style="position:absolute;margin-left:70.4pt;margin-top:112.45pt;width:13.7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8</w:t>
                            </w:r>
                          </w:p>
                        </w:txbxContent>
                      </v:textbox>
                    </v:rect>
                  </w:pict>
                </mc:Fallback>
              </mc:AlternateContent>
              <mc:AlternateContent>
                <mc:Choice Requires="wps">
                  <w:drawing>
                    <wp:anchor behindDoc="0" distT="0" distB="0" distL="0" distR="0" simplePos="0" locked="0" layoutInCell="1" allowOverlap="1" relativeHeight="22">
                      <wp:simplePos x="0" y="0"/>
                      <wp:positionH relativeFrom="column">
                        <wp:posOffset>5497830</wp:posOffset>
                      </wp:positionH>
                      <wp:positionV relativeFrom="paragraph">
                        <wp:posOffset>116205</wp:posOffset>
                      </wp:positionV>
                      <wp:extent cx="406400" cy="278765"/>
                      <wp:effectExtent l="0" t="0" r="0" b="7620"/>
                      <wp:wrapNone/>
                      <wp:docPr id="41" name="Text Box 39"/>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fillRef idx="0"/>
                              <a:effectRef idx="0"/>
                              <a:fontRef idx="minor"/>
                            </wps:style>
                            <wps:txbx>
                              <w:txbxContent>
                                <w:p>
                                  <w:pPr>
                                    <w:pStyle w:val="Style37"/>
                                    <w:ind w:left="0" w:right="55" w:hanging="0"/>
                                    <w:rPr/>
                                  </w:pPr>
                                  <w:r>
                                    <w:rPr>
                                      <w:rFonts w:ascii="Times New Roman" w:hAnsi="Times New Roman"/>
                                      <w:b/>
                                      <w:sz w:val="28"/>
                                      <w:szCs w:val="28"/>
                                    </w:rPr>
                                    <w:t>13</w:t>
                                  </w:r>
                                </w:p>
                              </w:txbxContent>
                            </wps:txbx>
                            <wps:bodyPr>
                              <a:noAutofit/>
                            </wps:bodyPr>
                          </wps:wsp>
                        </a:graphicData>
                      </a:graphic>
                    </wp:anchor>
                  </w:drawing>
                </mc:Choice>
                <mc:Fallback>
                  <w:pict>
                    <v:rect id="shape_0" ID="Text Box 39" fillcolor="white" stroked="f" style="position:absolute;margin-left:432.9pt;margin-top:9.15pt;width:31.9pt;height:21.85pt">
                      <w10:wrap type="square"/>
                      <v:fill o:detectmouseclick="t" type="solid" color2="black"/>
                      <v:stroke color="#3465a4" joinstyle="round" endcap="flat"/>
                      <v:textbox>
                        <w:txbxContent>
                          <w:p>
                            <w:pPr>
                              <w:pStyle w:val="Style37"/>
                              <w:ind w:left="0" w:right="55" w:hanging="0"/>
                              <w:rPr/>
                            </w:pPr>
                            <w:r>
                              <w:rPr>
                                <w:rFonts w:ascii="Times New Roman" w:hAnsi="Times New Roman"/>
                                <w:b/>
                                <w:sz w:val="28"/>
                                <w:szCs w:val="28"/>
                              </w:rPr>
                              <w:t>13</w:t>
                            </w:r>
                          </w:p>
                        </w:txbxContent>
                      </v:textbox>
                    </v:rect>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jc w:val="both"/>
              <w:rPr>
                <w:rFonts w:ascii="Times New Roman" w:hAnsi="Times New Roman"/>
                <w:bCs/>
                <w:sz w:val="24"/>
                <w:szCs w:val="24"/>
              </w:rPr>
            </w:pPr>
            <w:r>
              <w:rPr>
                <w:rFonts w:ascii="Times New Roman" w:hAnsi="Times New Roman"/>
                <w:bCs/>
                <w:sz w:val="24"/>
                <w:szCs w:val="24"/>
              </w:rPr>
              <w:t>1, 2 – винтовые клеммы для подключения;3 - подвижный контакт; 4 – неподвижный контакт; 5 - дугогасительная камера; 6 - гибкий проводник (применяется для соединения подвижных частей автоматического выключателя); 7 - катушка электромагнитного расцепителя; 8 - сердечник электромагнитного расцепителя; 9 - тепловой расцепитель (биметалли́ческая пласти́на); 10 - механизм расцепителя; 11 - рукоятка управления; 12 - фиксатор (для крепления автомата на DIN-рейке); 13 - корпус.</w: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1.Устройство АВ с комбинированным расцепителем</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соответствии с требованиями главы 3.1ПУЭ, СП 256.1325800.2016, СП 31-110-2003 бытовые электросети должны быть защищены от коротких замыканий и перегрузки. Поэтому для защиты электропроводки жилых и общественных зданий следует применять автоматы с комбинированным расцепителем.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В автоматическом выключателе, за защиту цепи от коротких замыканий отвечает </w:t>
      </w:r>
      <w:r>
        <w:rPr>
          <w:rFonts w:ascii="Times New Roman" w:hAnsi="Times New Roman"/>
          <w:sz w:val="28"/>
          <w:szCs w:val="28"/>
        </w:rPr>
        <w:t xml:space="preserve">электромагнитный расцепитель. </w:t>
      </w:r>
      <w:r>
        <w:rPr>
          <w:rFonts w:ascii="Times New Roman" w:hAnsi="Times New Roman"/>
          <w:bCs/>
          <w:sz w:val="28"/>
          <w:szCs w:val="28"/>
        </w:rPr>
        <w:t>Он состоит из катушки с находящимся в ее центре сердечником, установленным на специальной пружине.</w:t>
        <w:br/>
        <w:t>В нормальном режиме работы, ток, проходя по катушке создает электромагнитное поле которое притягивает сердечник внутрь катушки.</w:t>
        <w:br/>
        <w:t>Силы этого электромагнитного поля недостаточно чтобы преодолеть сопротивление пружины, на которой установлен сердечник. При коротком замыкании ток в электрической цепи мгновенно возрастает до величины в несколько раз превышающей номинальный ток АВ, этот ток короткого замыкания,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 обесточивая цепь. Электромагнитный расцепитель отключает электрическую цепь за доли секунды.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Перегрузка может возникнуть при включении в сеть электрооборудования общей мощностью превышающей допустимую нагрузку для данной сети, что в свою очередь может привести к перегреву проводов разрушению изоляции электропроводки и возникновению пожара.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Тепловой расцепитель представляет собой биметаллическую пластину, т.е. он состоит из двух спаянных пластин изготовленных из разных металлов, имеющих разный коэффициент расширения при нагреве.</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 прохождении по биметаллической пластине тока превышающего номинальный ток АВ пластина нагревается, при этом один металл расширяется быстрее другого. Это приводит к искривлению биметаллической пластины.</w:t>
        <w:br/>
        <w:t>При искривлении она воздействует на механизм расцепителя, который размыкает подвижный контакт.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Время срабатывания теплового расцепителя зависит от величины превышения протекающего в цепи тока над номинальным током АВ. Чем больше это превышение, тем быстрее сработает расцепитель.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 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Следует обращать внимание на маркировку и характеристики АВ.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маркировке указываются: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модель автоматического выключателя;</w:t>
      </w:r>
    </w:p>
    <w:p>
      <w:pPr>
        <w:pStyle w:val="Normal"/>
        <w:spacing w:lineRule="auto" w:line="312"/>
        <w:ind w:left="0" w:firstLine="709"/>
        <w:jc w:val="both"/>
        <w:rPr>
          <w:rFonts w:ascii="Times New Roman" w:hAnsi="Times New Roman"/>
          <w:bCs/>
          <w:iCs/>
          <w:sz w:val="28"/>
          <w:szCs w:val="28"/>
        </w:rPr>
      </w:pPr>
      <w:r>
        <w:rPr>
          <w:rFonts w:ascii="Times New Roman" w:hAnsi="Times New Roman"/>
          <w:bCs/>
          <w:sz w:val="28"/>
          <w:szCs w:val="28"/>
        </w:rPr>
        <w:t xml:space="preserve">- </w:t>
      </w:r>
      <w:r>
        <w:rPr>
          <w:rFonts w:ascii="Times New Roman" w:hAnsi="Times New Roman"/>
          <w:sz w:val="28"/>
          <w:szCs w:val="28"/>
        </w:rPr>
        <w:t>номинальный ток -</w:t>
      </w:r>
      <w:r>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Pr>
          <w:rFonts w:ascii="Times New Roman" w:hAnsi="Times New Roman"/>
          <w:bCs/>
          <w:iCs/>
          <w:sz w:val="28"/>
          <w:szCs w:val="28"/>
        </w:rPr>
        <w:t>Стандартные значения номинальных токов автоматических выключателей для сетей жилых и общественных зданий: 10, 16, 25, 32, 40, 63 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номинальное напряжение -</w:t>
      </w:r>
      <w:r>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характеристика срабатывания -</w:t>
      </w:r>
      <w:r>
        <w:rPr>
          <w:rFonts w:ascii="Times New Roman" w:hAnsi="Times New Roman"/>
          <w:bCs/>
          <w:sz w:val="28"/>
          <w:szCs w:val="28"/>
        </w:rPr>
        <w:t xml:space="preserve"> определяет диапазон срабатывания электромагнитного расцепителя 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 С, </w:t>
      </w:r>
      <w:r>
        <w:rPr>
          <w:rFonts w:ascii="Times New Roman" w:hAnsi="Times New Roman"/>
          <w:bCs/>
          <w:sz w:val="28"/>
          <w:szCs w:val="28"/>
          <w:lang w:val="en-US"/>
        </w:rPr>
        <w:t>D</w:t>
      </w:r>
      <w:r>
        <w:rPr>
          <w:rFonts w:ascii="Times New Roman" w:hAnsi="Times New Roman"/>
          <w:bCs/>
          <w:sz w:val="28"/>
          <w:szCs w:val="28"/>
        </w:rPr>
        <w:t>.</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5270500" cy="2867025"/>
                  <wp:effectExtent l="0" t="0" r="0" b="0"/>
                  <wp:docPr id="45"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 descr="Картинка-4.-Значения-на-конструкции-аппаратов.jpg"/>
                          <pic:cNvPicPr>
                            <a:picLocks noChangeAspect="1" noChangeArrowheads="1"/>
                          </pic:cNvPicPr>
                        </pic:nvPicPr>
                        <pic:blipFill>
                          <a:blip r:embed="rId11"/>
                          <a:srcRect l="8001" t="0" r="5871" b="0"/>
                          <a:stretch>
                            <a:fillRect/>
                          </a:stretch>
                        </pic:blipFill>
                        <pic:spPr bwMode="auto">
                          <a:xfrm>
                            <a:off x="0" y="0"/>
                            <a:ext cx="5270500" cy="2867025"/>
                          </a:xfrm>
                          <a:prstGeom prst="rect">
                            <a:avLst/>
                          </a:prstGeom>
                        </pic:spPr>
                      </pic:pic>
                    </a:graphicData>
                  </a:graphic>
                </wp:inline>
              </w:drawing>
              <mc:AlternateContent>
                <mc:Choice Requires="wps">
                  <w:drawing>
                    <wp:anchor behindDoc="0" distT="0" distB="0" distL="0" distR="0" simplePos="0" locked="0" layoutInCell="1" allowOverlap="1" relativeHeight="46">
                      <wp:simplePos x="0" y="0"/>
                      <wp:positionH relativeFrom="column">
                        <wp:posOffset>1784985</wp:posOffset>
                      </wp:positionH>
                      <wp:positionV relativeFrom="paragraph">
                        <wp:posOffset>1052195</wp:posOffset>
                      </wp:positionV>
                      <wp:extent cx="394970" cy="169545"/>
                      <wp:effectExtent l="0" t="0" r="24765" b="21590"/>
                      <wp:wrapNone/>
                      <wp:docPr id="44" name="Rectangle 86"/>
                      <a:graphic xmlns:a="http://schemas.openxmlformats.org/drawingml/2006/main">
                        <a:graphicData uri="http://schemas.microsoft.com/office/word/2010/wordprocessingShape">
                          <wps:wsp>
                            <wps:cNvSpPr/>
                            <wps:spPr>
                              <a:xfrm>
                                <a:off x="0" y="0"/>
                                <a:ext cx="394200" cy="1688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6" fillcolor="black" stroked="t" style="position:absolute;margin-left:140.55pt;margin-top:82.85pt;width:31pt;height:13.25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2. Пример маркировки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Диапазоны токов мгновенного расцепления в зависимости от характеристики срабатывания в соответствии с [12] представлены в таблице 5.</w:t>
      </w:r>
    </w:p>
    <w:p>
      <w:pPr>
        <w:pStyle w:val="Normal"/>
        <w:spacing w:lineRule="auto" w:line="240"/>
        <w:ind w:left="0" w:hanging="0"/>
        <w:jc w:val="right"/>
        <w:rPr>
          <w:rFonts w:ascii="Times New Roman" w:hAnsi="Times New Roman"/>
          <w:bCs/>
          <w:sz w:val="28"/>
          <w:szCs w:val="28"/>
        </w:rPr>
      </w:pPr>
      <w:r>
        <w:rPr>
          <w:rFonts w:ascii="Times New Roman" w:hAnsi="Times New Roman"/>
          <w:bCs/>
          <w:sz w:val="28"/>
          <w:szCs w:val="28"/>
        </w:rPr>
        <w:t>Таблица 5</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Диапазоны токов мгновенного расцепления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3987"/>
        <w:gridCol w:w="5649"/>
      </w:tblGrid>
      <w:tr>
        <w:trPr/>
        <w:tc>
          <w:tcPr>
            <w:tcW w:w="3987" w:type="dxa"/>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Характеристика срабатывания</w:t>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(тип АВ)</w:t>
            </w:r>
          </w:p>
        </w:tc>
        <w:tc>
          <w:tcPr>
            <w:tcW w:w="5649" w:type="dxa"/>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Диапазон</w:t>
            </w:r>
          </w:p>
        </w:tc>
      </w:tr>
      <w:tr>
        <w:trPr/>
        <w:tc>
          <w:tcPr>
            <w:tcW w:w="3987" w:type="dxa"/>
            <w:tcBorders/>
            <w:shd w:fill="auto" w:val="clear"/>
          </w:tcPr>
          <w:p>
            <w:pPr>
              <w:pStyle w:val="Normal"/>
              <w:ind w:left="0" w:hanging="0"/>
              <w:jc w:val="center"/>
              <w:rPr>
                <w:rFonts w:ascii="Times New Roman" w:hAnsi="Times New Roman"/>
                <w:bCs/>
                <w:sz w:val="28"/>
                <w:szCs w:val="28"/>
              </w:rPr>
            </w:pPr>
            <w:r>
              <w:rPr>
                <w:rFonts w:ascii="Times New Roman" w:hAnsi="Times New Roman"/>
                <w:bCs/>
                <w:sz w:val="28"/>
                <w:szCs w:val="28"/>
              </w:rPr>
              <w:t>В</w:t>
            </w:r>
          </w:p>
        </w:tc>
        <w:tc>
          <w:tcPr>
            <w:tcW w:w="5649" w:type="dxa"/>
            <w:tcBorders/>
            <w:shd w:fill="auto" w:val="cle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3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5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shd w:fill="auto" w:val="clear"/>
          </w:tcPr>
          <w:p>
            <w:pPr>
              <w:pStyle w:val="Normal"/>
              <w:ind w:left="0" w:hanging="0"/>
              <w:jc w:val="center"/>
              <w:rPr>
                <w:rFonts w:ascii="Times New Roman" w:hAnsi="Times New Roman"/>
                <w:bCs/>
                <w:sz w:val="28"/>
                <w:szCs w:val="28"/>
              </w:rPr>
            </w:pPr>
            <w:r>
              <w:rPr>
                <w:rFonts w:ascii="Times New Roman" w:hAnsi="Times New Roman"/>
                <w:bCs/>
                <w:sz w:val="28"/>
                <w:szCs w:val="28"/>
              </w:rPr>
              <w:t>С</w:t>
            </w:r>
          </w:p>
        </w:tc>
        <w:tc>
          <w:tcPr>
            <w:tcW w:w="5649" w:type="dxa"/>
            <w:tcBorders/>
            <w:shd w:fill="auto" w:val="cle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5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10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c>
          <w:tcPr>
            <w:tcW w:w="3987" w:type="dxa"/>
            <w:tcBorders/>
            <w:shd w:fill="auto" w:val="clear"/>
          </w:tcPr>
          <w:p>
            <w:pPr>
              <w:pStyle w:val="Normal"/>
              <w:ind w:left="0" w:hanging="0"/>
              <w:jc w:val="center"/>
              <w:rPr>
                <w:rFonts w:ascii="Times New Roman" w:hAnsi="Times New Roman"/>
                <w:bCs/>
                <w:sz w:val="28"/>
                <w:szCs w:val="28"/>
                <w:lang w:val="en-US"/>
              </w:rPr>
            </w:pPr>
            <w:r>
              <w:rPr>
                <w:rFonts w:ascii="Times New Roman" w:hAnsi="Times New Roman"/>
                <w:bCs/>
                <w:sz w:val="28"/>
                <w:szCs w:val="28"/>
                <w:lang w:val="en-US"/>
              </w:rPr>
              <w:t>D</w:t>
            </w:r>
          </w:p>
        </w:tc>
        <w:tc>
          <w:tcPr>
            <w:tcW w:w="5649" w:type="dxa"/>
            <w:tcBorders/>
            <w:shd w:fill="auto" w:val="clear"/>
          </w:tcPr>
          <w:p>
            <w:pPr>
              <w:pStyle w:val="Normal"/>
              <w:ind w:left="0" w:hanging="0"/>
              <w:jc w:val="center"/>
              <w:rPr>
                <w:rFonts w:ascii="Times New Roman" w:hAnsi="Times New Roman"/>
                <w:bCs/>
                <w:sz w:val="28"/>
                <w:szCs w:val="28"/>
              </w:rPr>
            </w:pPr>
            <w:r>
              <w:rPr>
                <w:rFonts w:ascii="Times New Roman" w:hAnsi="Times New Roman"/>
                <w:bCs/>
                <w:sz w:val="28"/>
                <w:szCs w:val="28"/>
              </w:rPr>
              <w:t xml:space="preserve">Свыше 10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до 20 </w:t>
            </w: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включительно</w:t>
            </w:r>
          </w:p>
        </w:tc>
      </w:tr>
      <w:tr>
        <w:trPr>
          <w:trHeight w:val="483" w:hRule="atLeast"/>
        </w:trPr>
        <w:tc>
          <w:tcPr>
            <w:tcW w:w="9636" w:type="dxa"/>
            <w:gridSpan w:val="2"/>
            <w:tcBorders/>
            <w:shd w:fill="auto" w:val="clear"/>
          </w:tcPr>
          <w:p>
            <w:pPr>
              <w:pStyle w:val="Normal"/>
              <w:ind w:left="0" w:hanging="0"/>
              <w:rPr>
                <w:rFonts w:ascii="Times New Roman" w:hAnsi="Times New Roman"/>
                <w:bCs/>
                <w:sz w:val="28"/>
                <w:szCs w:val="28"/>
              </w:rPr>
            </w:pPr>
            <w:r>
              <w:rPr/>
            </w:r>
            <m:oMath xmlns:m="http://schemas.openxmlformats.org/officeDocument/2006/math">
              <m:sSub>
                <m:e>
                  <m:r>
                    <w:rPr>
                      <w:rFonts w:ascii="Cambria Math" w:hAnsi="Cambria Math"/>
                    </w:rPr>
                    <m:t xml:space="preserve">I</m:t>
                  </m:r>
                </m:e>
                <m:sub>
                  <m:r>
                    <w:rPr>
                      <w:rFonts w:ascii="Cambria Math" w:hAnsi="Cambria Math"/>
                    </w:rPr>
                    <m:t xml:space="preserve">н</m:t>
                  </m:r>
                </m:sub>
              </m:sSub>
            </m:oMath>
            <w:r>
              <w:rPr>
                <w:rFonts w:ascii="Times New Roman" w:hAnsi="Times New Roman"/>
                <w:bCs/>
                <w:sz w:val="28"/>
                <w:szCs w:val="28"/>
              </w:rPr>
              <w:t xml:space="preserve"> </w:t>
            </w:r>
            <w:r>
              <w:rPr>
                <w:rFonts w:ascii="Times New Roman" w:hAnsi="Times New Roman"/>
                <w:bCs/>
                <w:sz w:val="28"/>
                <w:szCs w:val="28"/>
              </w:rPr>
              <w:t>- номинальный ток АВ.</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автоматического выключателя осуществляется по следующим параметрам: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количеству полюсов. Одно- и двухполюсные АВ применяются для однофазной сети, а трех- и четырехполюсные АВ - в трехфазной сети;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Номинальное напряжение АВ должно быть больше или равно номинальному значению напряжения защищаемой им цепи;</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характеристике срабатывания. Характеристику срабатывания АВ можно выбрать согласно таблице 5;</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току. Определить необходимый номинальный ток АВ можно по мощности или по сечению жил кабеля.</w:t>
      </w:r>
    </w:p>
    <w:p>
      <w:pPr>
        <w:pStyle w:val="Normal"/>
        <w:ind w:left="0" w:firstLine="709"/>
        <w:jc w:val="both"/>
        <w:rPr>
          <w:rFonts w:ascii="Times New Roman" w:hAnsi="Times New Roman"/>
          <w:b/>
          <w:b/>
          <w:bCs/>
          <w:sz w:val="28"/>
          <w:szCs w:val="28"/>
        </w:rPr>
      </w:pPr>
      <w:r>
        <w:rPr>
          <w:rFonts w:ascii="Times New Roman" w:hAnsi="Times New Roman"/>
          <w:b/>
          <w:bCs/>
          <w:sz w:val="28"/>
          <w:szCs w:val="28"/>
        </w:rPr>
      </w:r>
    </w:p>
    <w:p>
      <w:pPr>
        <w:pStyle w:val="Normal"/>
        <w:ind w:left="0" w:firstLine="709"/>
        <w:jc w:val="both"/>
        <w:rPr>
          <w:rFonts w:ascii="Times New Roman" w:hAnsi="Times New Roman"/>
          <w:b/>
          <w:b/>
          <w:bCs/>
          <w:sz w:val="28"/>
          <w:szCs w:val="28"/>
        </w:rPr>
      </w:pPr>
      <w:r>
        <w:rPr>
          <w:rFonts w:ascii="Times New Roman" w:hAnsi="Times New Roman"/>
          <w:b/>
          <w:bCs/>
          <w:sz w:val="28"/>
          <w:szCs w:val="28"/>
        </w:rPr>
        <w:t>Устройства защитного отключения дифференциального тока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или, как часто говорят, «УЗО» - это коммутационный аппарат, предназначенный для защиты электрической цепи от токов утечки.</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5164455" cy="4051935"/>
                  <wp:effectExtent l="0" t="0" r="0" b="0"/>
                  <wp:docPr id="46"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11" descr="uzo1.009.jpg"/>
                          <pic:cNvPicPr>
                            <a:picLocks noChangeAspect="1" noChangeArrowheads="1"/>
                          </pic:cNvPicPr>
                        </pic:nvPicPr>
                        <pic:blipFill>
                          <a:blip r:embed="rId12"/>
                          <a:stretch>
                            <a:fillRect/>
                          </a:stretch>
                        </pic:blipFill>
                        <pic:spPr bwMode="auto">
                          <a:xfrm>
                            <a:off x="0" y="0"/>
                            <a:ext cx="5164455" cy="4051935"/>
                          </a:xfrm>
                          <a:prstGeom prst="rect">
                            <a:avLst/>
                          </a:prstGeom>
                        </pic:spPr>
                      </pic:pic>
                    </a:graphicData>
                  </a:graphic>
                </wp:inline>
              </w:drawing>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16"/>
                <w:szCs w:val="16"/>
              </w:rPr>
            </w:pPr>
            <w:r>
              <w:rPr>
                <w:rFonts w:ascii="Times New Roman" w:hAnsi="Times New Roman"/>
                <w:bCs/>
                <w:sz w:val="16"/>
                <w:szCs w:val="16"/>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3. Принцип работы УДТ</w:t>
            </w:r>
          </w:p>
        </w:tc>
      </w:tr>
    </w:tbl>
    <w:p>
      <w:pPr>
        <w:pStyle w:val="Normal"/>
        <w:spacing w:lineRule="auto" w:line="312"/>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b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pPr>
        <w:pStyle w:val="Normal"/>
        <w:ind w:left="0" w:hanging="0"/>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2242185" cy="2164080"/>
                  <wp:effectExtent l="0" t="0" r="0" b="0"/>
                  <wp:docPr id="48"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7" descr="konstrukciya-difavtomata.jpg"/>
                          <pic:cNvPicPr>
                            <a:picLocks noChangeAspect="1" noChangeArrowheads="1"/>
                          </pic:cNvPicPr>
                        </pic:nvPicPr>
                        <pic:blipFill>
                          <a:blip r:embed="rId13"/>
                          <a:stretch>
                            <a:fillRect/>
                          </a:stretch>
                        </pic:blipFill>
                        <pic:spPr bwMode="auto">
                          <a:xfrm>
                            <a:off x="0" y="0"/>
                            <a:ext cx="2242185" cy="2164080"/>
                          </a:xfrm>
                          <a:prstGeom prst="rect">
                            <a:avLst/>
                          </a:prstGeom>
                        </pic:spPr>
                      </pic:pic>
                    </a:graphicData>
                  </a:graphic>
                </wp:inline>
              </w:drawing>
              <mc:AlternateContent>
                <mc:Choice Requires="wps">
                  <w:drawing>
                    <wp:anchor behindDoc="0" distT="0" distB="0" distL="0" distR="0" simplePos="0" locked="0" layoutInCell="1" allowOverlap="1" relativeHeight="93">
                      <wp:simplePos x="0" y="0"/>
                      <wp:positionH relativeFrom="column">
                        <wp:posOffset>3285490</wp:posOffset>
                      </wp:positionH>
                      <wp:positionV relativeFrom="paragraph">
                        <wp:posOffset>659765</wp:posOffset>
                      </wp:positionV>
                      <wp:extent cx="131445" cy="100965"/>
                      <wp:effectExtent l="0" t="0" r="21590" b="13970"/>
                      <wp:wrapNone/>
                      <wp:docPr id="47" name="Rectangle 87"/>
                      <a:graphic xmlns:a="http://schemas.openxmlformats.org/drawingml/2006/main">
                        <a:graphicData uri="http://schemas.microsoft.com/office/word/2010/wordprocessingShape">
                          <wps:wsp>
                            <wps:cNvSpPr/>
                            <wps:spPr>
                              <a:xfrm>
                                <a:off x="0" y="0"/>
                                <a:ext cx="130680" cy="100440"/>
                              </a:xfrm>
                              <a:prstGeom prst="rect">
                                <a:avLst/>
                              </a:prstGeom>
                              <a:solidFill>
                                <a:srgbClr val="000000"/>
                              </a:solidFill>
                              <a:ln w="9360">
                                <a:solidFill>
                                  <a:srgbClr val="000000"/>
                                </a:solidFill>
                                <a:miter/>
                              </a:ln>
                            </wps:spPr>
                            <wps:style>
                              <a:lnRef idx="0"/>
                              <a:fillRef idx="0"/>
                              <a:effectRef idx="0"/>
                              <a:fontRef idx="minor"/>
                            </wps:style>
                            <wps:bodyPr/>
                          </wps:wsp>
                        </a:graphicData>
                      </a:graphic>
                    </wp:anchor>
                  </w:drawing>
                </mc:Choice>
                <mc:Fallback>
                  <w:pict>
                    <v:rect id="shape_0" ID="Rectangle 87" fillcolor="black" stroked="t" style="position:absolute;margin-left:258.7pt;margin-top:51.95pt;width:10.25pt;height:7.85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4. Пример конструкции УДТ</w:t>
            </w:r>
          </w:p>
        </w:tc>
      </w:tr>
    </w:tbl>
    <w:p>
      <w:pPr>
        <w:pStyle w:val="Normal"/>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Возникший суммарный магнитный поток индуктирует электрический ток во вторичной обмотке,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АВДТ в ГОСТ IEC 61009-1-2020, ВДТ в ГОСТ IEC 61008-1-2020; УДТ в СП 256.1325800.2016; УЗО в ПУЭ и СП 31-110-2003.</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Основными характеристиками УДТ являются: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номинальный ток - максимальный ток при котором УДТ способно длительно работать, не теряя свою работоспособность. 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дифференциальный ток - минимальный ток утечки, при котором УДТ произведет отключение электрической цепи. Дифференциальный ток — это одна из главных характеристик УДТ;</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номинальное напряжение – напряжение сети при котором УДТ способно длительно работать, не теряя свою работоспособность;</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род тока - постоянный или переменный;</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условный ток короткого замыкания – ток который кратковременно может выдержать УДТ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Выбор УДТ производится по следующим критериям: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и типу сети. Номинальное напряжение УДТ должно быть больше либо равно номинальному напряжению защищаемой им цепи. Для однофазной сети требуется двухполюсное УДТ, для трехфазной сети – четырехполюсное;</w:t>
      </w:r>
    </w:p>
    <w:p>
      <w:pPr>
        <w:pStyle w:val="Normal"/>
        <w:spacing w:lineRule="auto" w:line="312"/>
        <w:ind w:left="0" w:firstLine="709"/>
        <w:jc w:val="both"/>
        <w:rPr/>
      </w:pPr>
      <w:r>
        <w:rPr>
          <w:rFonts w:ascii="Times New Roman" w:hAnsi="Times New Roman"/>
          <w:bCs/>
          <w:sz w:val="28"/>
          <w:szCs w:val="28"/>
        </w:rPr>
        <w:t xml:space="preserve">- по номинальному току. Согласно ПУЭ использование УДТ в групповых линиях, не имеющих защиты от </w:t>
      </w:r>
      <w:hyperlink r:id="rId14" w:tgtFrame="_blank">
        <w:r>
          <w:rPr>
            <w:rStyle w:val="ListLabel89"/>
            <w:rFonts w:ascii="Times New Roman" w:hAnsi="Times New Roman"/>
            <w:bCs/>
            <w:sz w:val="28"/>
            <w:szCs w:val="28"/>
          </w:rPr>
          <w:t>сверхтока</w:t>
        </w:r>
      </w:hyperlink>
      <w:r>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15" w:tgtFrame="_blank">
        <w:r>
          <w:rPr>
            <w:rStyle w:val="ListLabel89"/>
            <w:rFonts w:ascii="Times New Roman" w:hAnsi="Times New Roman"/>
            <w:bCs/>
            <w:sz w:val="28"/>
            <w:szCs w:val="28"/>
          </w:rPr>
          <w:t>автоматический выключатель</w:t>
        </w:r>
      </w:hyperlink>
      <w:r>
        <w:rPr>
          <w:rFonts w:ascii="Times New Roman" w:hAnsi="Times New Roman"/>
          <w:bCs/>
          <w:sz w:val="28"/>
          <w:szCs w:val="28"/>
        </w:rPr>
        <w:t xml:space="preserve"> или другой аппарат с функцией защиты от сверхтока,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 с дифференциальным током 100, 300 и 500 мА применяются для защиты от пожаров, с дифференциальными токами 6, 10, 30 мА - для защиты от поражения человека электрическим током.</w:t>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4346575" cy="4383405"/>
                  <wp:effectExtent l="0" t="0" r="0" b="0"/>
                  <wp:docPr id="49"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5" descr="УЗО-обозначение-1.JPG"/>
                          <pic:cNvPicPr>
                            <a:picLocks noChangeAspect="1" noChangeArrowheads="1"/>
                          </pic:cNvPicPr>
                        </pic:nvPicPr>
                        <pic:blipFill>
                          <a:blip r:embed="rId16"/>
                          <a:srcRect l="3375" t="31110" r="1090" b="1980"/>
                          <a:stretch>
                            <a:fillRect/>
                          </a:stretch>
                        </pic:blipFill>
                        <pic:spPr bwMode="auto">
                          <a:xfrm>
                            <a:off x="0" y="0"/>
                            <a:ext cx="4346575" cy="4383405"/>
                          </a:xfrm>
                          <a:prstGeom prst="rect">
                            <a:avLst/>
                          </a:prstGeom>
                        </pic:spPr>
                      </pic:pic>
                    </a:graphicData>
                  </a:graphic>
                </wp:inline>
              </w:drawing>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16"/>
                <w:szCs w:val="16"/>
                <w:highlight w:val="yellow"/>
              </w:rPr>
            </w:pPr>
            <w:r>
              <w:rPr>
                <w:rFonts w:ascii="Times New Roman" w:hAnsi="Times New Roman"/>
                <w:bCs/>
                <w:sz w:val="16"/>
                <w:szCs w:val="16"/>
                <w:highlight w:val="yellow"/>
              </w:rPr>
            </w:r>
          </w:p>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5. Маркировка УДТ</w:t>
            </w:r>
          </w:p>
        </w:tc>
      </w:tr>
    </w:tbl>
    <w:p>
      <w:pPr>
        <w:pStyle w:val="Normal"/>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Применяемые типы УДТ функционально должны предусматривать возможность проверки их работоспособности, проверка УДТ (тестирование) для жилых объектов должна проводиться не реже одного раза в три месяца, о чем должна быть запись в инструкции по эксплуатации предприятия-изготовителя.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УДТ, действующих на отключение, запрещается 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санитарно-технических кабин, ванных и душевых рекомендуется устанавливать УДТ с номинальным дифференциальным отключающим током до 10 мА, если для них выделена отдельная линия, в остальных случаях, например, при применении одной линии для санитарно-технической кабины, кухни и коридора, следует применять УДТ с номинальным дифференциальным отключающим током до 30 мА.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одноквартирных домов УДТ 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 УДТ с номинальным дифференциальным отключающим током до 30 мА обязательна.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pPr>
        <w:pStyle w:val="Normal"/>
        <w:spacing w:lineRule="auto" w:line="312"/>
        <w:ind w:left="0" w:firstLine="709"/>
        <w:jc w:val="both"/>
        <w:rPr/>
      </w:pPr>
      <w:r>
        <w:rPr>
          <w:rFonts w:ascii="Times New Roman" w:hAnsi="Times New Roman"/>
          <w:sz w:val="28"/>
          <w:szCs w:val="28"/>
        </w:rPr>
        <w:t xml:space="preserve">Как видно из конструкции УДТ (если речь идет не о комбинированном устройстве) в нем отсутствует защита от сверхтоков и при любой схеме его подключения должна быть предусмотрена обязательная установка </w:t>
      </w:r>
      <w:hyperlink r:id="rId17" w:tgtFrame="_blank">
        <w:r>
          <w:rPr>
            <w:rStyle w:val="ListLabel88"/>
            <w:rFonts w:ascii="Times New Roman" w:hAnsi="Times New Roman"/>
            <w:sz w:val="28"/>
            <w:szCs w:val="28"/>
          </w:rPr>
          <w:t>автоматического выключателя</w:t>
        </w:r>
      </w:hyperlink>
      <w:r>
        <w:rPr>
          <w:rFonts w:ascii="Times New Roman" w:hAnsi="Times New Roman"/>
          <w:sz w:val="28"/>
          <w:szCs w:val="28"/>
        </w:rPr>
        <w:t>, для защиты, как самой сети, так и УДТ от токов перегрузки и короткого замыкания.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Также необходима периодическая проверка работоспособности УДТ. Стандартами [7, 8] установлено требование по наличию устройства проверки работоспособности УДТ (кнопки). Проверка работоспособности осуществляется нажатием кнопки «ТЕСТ». При ее нажатии в УДТ искусственно создается ток утечки, что должно привести к отключению УДТ.</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567"/>
        <w:jc w:val="both"/>
        <w:rPr>
          <w:rFonts w:ascii="Times New Roman" w:hAnsi="Times New Roman"/>
          <w:b/>
          <w:b/>
          <w:sz w:val="28"/>
          <w:szCs w:val="28"/>
        </w:rPr>
      </w:pPr>
      <w:r>
        <w:rPr>
          <w:rFonts w:ascii="Times New Roman" w:hAnsi="Times New Roman"/>
          <w:b/>
          <w:sz w:val="28"/>
          <w:szCs w:val="28"/>
        </w:rPr>
        <w:t>Устройства защиты от дугового пробоя или искрения (УЗДП)</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Дуговой пробой или искрение – один из аварийных пожароопасных режимов в электросетях.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отличие от коротких замыканий, возникающий при искровых 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 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БПС часто возникает вследствие дефектов и повреждений, произошедших при эксплуатации оборудования. Например:</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повреждения изоляции кабеля гвоздями, шурупами, зажимами или при механическом воздействии другими предметами;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повреждения изоляции кабелей грызунами и домашними животными;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излом кабеля (провода) при изгибах или при постоянных механических воздействиях;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старение изоляции, повреждения от воздействия температуры, влаги, других разрушающих факторов;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ухудшение контакта из-за ослабления зажимов, старения и окисления проводов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 автоматический выключатель на него не реагирует.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lang w:val="en-US"/>
              </w:rPr>
            </w:pPr>
            <w:r>
              <w:rPr/>
              <w:drawing>
                <wp:inline distT="0" distB="0" distL="0" distR="0">
                  <wp:extent cx="5485130" cy="2822575"/>
                  <wp:effectExtent l="0" t="0" r="0" b="0"/>
                  <wp:docPr id="50"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1" descr="Рисунок 1.JPG"/>
                          <pic:cNvPicPr>
                            <a:picLocks noChangeAspect="1" noChangeArrowheads="1"/>
                          </pic:cNvPicPr>
                        </pic:nvPicPr>
                        <pic:blipFill>
                          <a:blip r:embed="rId18"/>
                          <a:stretch>
                            <a:fillRect/>
                          </a:stretch>
                        </pic:blipFill>
                        <pic:spPr bwMode="auto">
                          <a:xfrm>
                            <a:off x="0" y="0"/>
                            <a:ext cx="5485130" cy="2822575"/>
                          </a:xfrm>
                          <a:prstGeom prst="rect">
                            <a:avLst/>
                          </a:prstGeom>
                        </pic:spPr>
                      </pic:pic>
                    </a:graphicData>
                  </a:graphic>
                </wp:inline>
              </w:drawing>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6. Возможные причины искрения в электропроводке</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4784090" cy="1927225"/>
                  <wp:effectExtent l="0" t="0" r="0" b="0"/>
                  <wp:docPr id="5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2" descr=""/>
                          <pic:cNvPicPr>
                            <a:picLocks noChangeAspect="1" noChangeArrowheads="1"/>
                          </pic:cNvPicPr>
                        </pic:nvPicPr>
                        <pic:blipFill>
                          <a:blip r:embed="rId19"/>
                          <a:stretch>
                            <a:fillRect/>
                          </a:stretch>
                        </pic:blipFill>
                        <pic:spPr bwMode="auto">
                          <a:xfrm>
                            <a:off x="0" y="0"/>
                            <a:ext cx="4784090" cy="1927225"/>
                          </a:xfrm>
                          <a:prstGeom prst="rect">
                            <a:avLst/>
                          </a:prstGeom>
                        </pic:spPr>
                      </pic:pic>
                    </a:graphicData>
                  </a:graphic>
                </wp:inline>
              </w:drawing>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7. Механизм возникновения дуговых пробоев</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 уставке тока срабатывания автоматического выключателя отключение цепи происходит с задержкой.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Устройство защиты от дугового пробоя (УЗДП) – новый класс аппаратов защиты электрической сети, предназначенный, в отличие от других видов электрических защит, исключительно для предупреждения и предотвращения пожаров, возникающих из-за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Некоторыми разработчиками этих изделий применяется также термин «устройство защиты от искрения» (УЗИс).</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4818"/>
        <w:gridCol w:w="4818"/>
      </w:tblGrid>
      <w:tr>
        <w:trPr/>
        <w:tc>
          <w:tcPr>
            <w:tcW w:w="4818" w:type="dxa"/>
            <w:tcBorders/>
            <w:shd w:fill="auto" w:val="clear"/>
          </w:tcPr>
          <w:p>
            <w:pPr>
              <w:pStyle w:val="Normal"/>
              <w:jc w:val="center"/>
              <w:rPr>
                <w:sz w:val="24"/>
                <w:szCs w:val="24"/>
              </w:rPr>
            </w:pPr>
            <w:r>
              <w:rPr/>
              <w:drawing>
                <wp:inline distT="0" distB="0" distL="0" distR="0">
                  <wp:extent cx="1438910" cy="1828800"/>
                  <wp:effectExtent l="0" t="0" r="0" b="0"/>
                  <wp:docPr id="54" name="Изображение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1" descr="УЗИс-С1-40"/>
                          <pic:cNvPicPr>
                            <a:picLocks noChangeAspect="1" noChangeArrowheads="1"/>
                          </pic:cNvPicPr>
                        </pic:nvPicPr>
                        <pic:blipFill>
                          <a:blip r:embed="rId20"/>
                          <a:stretch>
                            <a:fillRect/>
                          </a:stretch>
                        </pic:blipFill>
                        <pic:spPr bwMode="auto">
                          <a:xfrm>
                            <a:off x="0" y="0"/>
                            <a:ext cx="1438910" cy="1828800"/>
                          </a:xfrm>
                          <a:prstGeom prst="rect">
                            <a:avLst/>
                          </a:prstGeom>
                        </pic:spPr>
                      </pic:pic>
                    </a:graphicData>
                  </a:graphic>
                </wp:inline>
              </w:drawing>
              <mc:AlternateContent>
                <mc:Choice Requires="wps">
                  <w:drawing>
                    <wp:anchor behindDoc="0" distT="0" distB="0" distL="0" distR="0" simplePos="0" locked="0" layoutInCell="1" allowOverlap="1" relativeHeight="47">
                      <wp:simplePos x="0" y="0"/>
                      <wp:positionH relativeFrom="column">
                        <wp:posOffset>1623060</wp:posOffset>
                      </wp:positionH>
                      <wp:positionV relativeFrom="paragraph">
                        <wp:posOffset>657225</wp:posOffset>
                      </wp:positionV>
                      <wp:extent cx="276860" cy="91440"/>
                      <wp:effectExtent l="0" t="0" r="28575" b="23495"/>
                      <wp:wrapNone/>
                      <wp:docPr id="52" name="Rectangle 89"/>
                      <a:graphic xmlns:a="http://schemas.openxmlformats.org/drawingml/2006/main">
                        <a:graphicData uri="http://schemas.microsoft.com/office/word/2010/wordprocessingShape">
                          <wps:wsp>
                            <wps:cNvSpPr/>
                            <wps:spPr>
                              <a:xfrm>
                                <a:off x="0" y="0"/>
                                <a:ext cx="27612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89" fillcolor="black" stroked="t" style="position:absolute;margin-left:127.8pt;margin-top:51.75pt;width:21.7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4">
                      <wp:simplePos x="0" y="0"/>
                      <wp:positionH relativeFrom="column">
                        <wp:posOffset>1113790</wp:posOffset>
                      </wp:positionH>
                      <wp:positionV relativeFrom="paragraph">
                        <wp:posOffset>285750</wp:posOffset>
                      </wp:positionV>
                      <wp:extent cx="224155" cy="158115"/>
                      <wp:effectExtent l="0" t="0" r="24130" b="13970"/>
                      <wp:wrapNone/>
                      <wp:docPr id="53" name="Rectangle 96"/>
                      <a:graphic xmlns:a="http://schemas.openxmlformats.org/drawingml/2006/main">
                        <a:graphicData uri="http://schemas.microsoft.com/office/word/2010/wordprocessingShape">
                          <wps:wsp>
                            <wps:cNvSpPr/>
                            <wps:spPr>
                              <a:xfrm>
                                <a:off x="0" y="0"/>
                                <a:ext cx="223560" cy="1573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6" fillcolor="black" stroked="t" style="position:absolute;margin-left:87.7pt;margin-top:22.5pt;width:17.55pt;height:12.35pt">
                      <w10:wrap type="none"/>
                      <v:fill o:detectmouseclick="t" type="solid" color2="white"/>
                      <v:stroke color="black" weight="9360" joinstyle="miter" endcap="flat"/>
                    </v:rect>
                  </w:pict>
                </mc:Fallback>
              </mc:AlternateContent>
            </w:r>
          </w:p>
        </w:tc>
        <w:tc>
          <w:tcPr>
            <w:tcW w:w="4818" w:type="dxa"/>
            <w:tcBorders/>
            <w:shd w:fill="auto" w:val="clear"/>
          </w:tcPr>
          <w:p>
            <w:pPr>
              <w:pStyle w:val="Normal"/>
              <w:jc w:val="center"/>
              <w:rPr>
                <w:sz w:val="24"/>
                <w:szCs w:val="24"/>
              </w:rPr>
            </w:pPr>
            <w:r>
              <w:rPr/>
              <w:drawing>
                <wp:inline distT="0" distB="0" distL="0" distR="0">
                  <wp:extent cx="1828800" cy="1828800"/>
                  <wp:effectExtent l="0" t="0" r="0" b="0"/>
                  <wp:docPr id="57"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12" descr="C:\Documents and Settings\Антон\Мои документы\7266_ustroystvo-zaschity-mnogofun.png"/>
                          <pic:cNvPicPr>
                            <a:picLocks noChangeAspect="1" noChangeArrowheads="1"/>
                          </pic:cNvPicPr>
                        </pic:nvPicPr>
                        <pic:blipFill>
                          <a:blip r:embed="rId21"/>
                          <a:stretch>
                            <a:fillRect/>
                          </a:stretch>
                        </pic:blipFill>
                        <pic:spPr bwMode="auto">
                          <a:xfrm>
                            <a:off x="0" y="0"/>
                            <a:ext cx="1828800" cy="1828800"/>
                          </a:xfrm>
                          <a:prstGeom prst="rect">
                            <a:avLst/>
                          </a:prstGeom>
                        </pic:spPr>
                      </pic:pic>
                    </a:graphicData>
                  </a:graphic>
                </wp:inline>
              </w:drawing>
              <mc:AlternateContent>
                <mc:Choice Requires="wps">
                  <w:drawing>
                    <wp:anchor behindDoc="0" distT="0" distB="0" distL="0" distR="0" simplePos="0" locked="0" layoutInCell="1" allowOverlap="1" relativeHeight="48">
                      <wp:simplePos x="0" y="0"/>
                      <wp:positionH relativeFrom="column">
                        <wp:posOffset>935355</wp:posOffset>
                      </wp:positionH>
                      <wp:positionV relativeFrom="paragraph">
                        <wp:posOffset>628650</wp:posOffset>
                      </wp:positionV>
                      <wp:extent cx="343535" cy="91440"/>
                      <wp:effectExtent l="0" t="0" r="19050" b="23495"/>
                      <wp:wrapNone/>
                      <wp:docPr id="55" name="Rectangle 90"/>
                      <a:graphic xmlns:a="http://schemas.openxmlformats.org/drawingml/2006/main">
                        <a:graphicData uri="http://schemas.microsoft.com/office/word/2010/wordprocessingShape">
                          <wps:wsp>
                            <wps:cNvSpPr/>
                            <wps:spPr>
                              <a:xfrm>
                                <a:off x="0" y="0"/>
                                <a:ext cx="3430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0" fillcolor="black" stroked="t" style="position:absolute;margin-left:73.65pt;margin-top:49.5pt;width:26.9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49">
                      <wp:simplePos x="0" y="0"/>
                      <wp:positionH relativeFrom="column">
                        <wp:posOffset>959485</wp:posOffset>
                      </wp:positionH>
                      <wp:positionV relativeFrom="paragraph">
                        <wp:posOffset>1148080</wp:posOffset>
                      </wp:positionV>
                      <wp:extent cx="319405" cy="172085"/>
                      <wp:effectExtent l="0" t="0" r="24130" b="19050"/>
                      <wp:wrapNone/>
                      <wp:docPr id="56" name="Rectangle 91"/>
                      <a:graphic xmlns:a="http://schemas.openxmlformats.org/drawingml/2006/main">
                        <a:graphicData uri="http://schemas.microsoft.com/office/word/2010/wordprocessingShape">
                          <wps:wsp>
                            <wps:cNvSpPr/>
                            <wps:spPr>
                              <a:xfrm>
                                <a:off x="0" y="0"/>
                                <a:ext cx="318600" cy="171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1" fillcolor="black" stroked="t" style="position:absolute;margin-left:75.55pt;margin-top:90.4pt;width:25.05pt;height:13.45pt">
                      <w10:wrap type="none"/>
                      <v:fill o:detectmouseclick="t" type="solid" color2="white"/>
                      <v:stroke color="black" weight="9360" joinstyle="miter" endcap="flat"/>
                    </v:rect>
                  </w:pict>
                </mc:Fallback>
              </mc:AlternateContent>
            </w:r>
          </w:p>
        </w:tc>
      </w:tr>
      <w:tr>
        <w:trPr>
          <w:trHeight w:val="112" w:hRule="atLeast"/>
        </w:trPr>
        <w:tc>
          <w:tcPr>
            <w:tcW w:w="4818" w:type="dxa"/>
            <w:tcBorders/>
            <w:shd w:fill="auto" w:val="cle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shd w:fill="auto" w:val="cle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4818" w:type="dxa"/>
            <w:tcBorders/>
            <w:shd w:fill="auto" w:val="clear"/>
          </w:tcPr>
          <w:p>
            <w:pPr>
              <w:pStyle w:val="Normal"/>
              <w:jc w:val="center"/>
              <w:rPr>
                <w:sz w:val="24"/>
                <w:szCs w:val="24"/>
              </w:rPr>
            </w:pPr>
            <w:r>
              <w:rPr/>
              <w:drawing>
                <wp:inline distT="0" distB="0" distL="0" distR="0">
                  <wp:extent cx="1431290" cy="1955800"/>
                  <wp:effectExtent l="0" t="0" r="0" b="0"/>
                  <wp:docPr id="61"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13" descr="Устройство защиты от дугового пробоя (пожара) «УЗО-ЭЛТА-2Д»"/>
                          <pic:cNvPicPr>
                            <a:picLocks noChangeAspect="1" noChangeArrowheads="1"/>
                          </pic:cNvPicPr>
                        </pic:nvPicPr>
                        <pic:blipFill>
                          <a:blip r:embed="rId22"/>
                          <a:stretch>
                            <a:fillRect/>
                          </a:stretch>
                        </pic:blipFill>
                        <pic:spPr bwMode="auto">
                          <a:xfrm>
                            <a:off x="0" y="0"/>
                            <a:ext cx="1431290" cy="1955800"/>
                          </a:xfrm>
                          <a:prstGeom prst="rect">
                            <a:avLst/>
                          </a:prstGeom>
                        </pic:spPr>
                      </pic:pic>
                    </a:graphicData>
                  </a:graphic>
                </wp:inline>
              </w:drawing>
              <mc:AlternateContent>
                <mc:Choice Requires="wps">
                  <w:drawing>
                    <wp:anchor behindDoc="0" distT="0" distB="0" distL="0" distR="0" simplePos="0" locked="0" layoutInCell="1" allowOverlap="1" relativeHeight="50">
                      <wp:simplePos x="0" y="0"/>
                      <wp:positionH relativeFrom="column">
                        <wp:posOffset>1213485</wp:posOffset>
                      </wp:positionH>
                      <wp:positionV relativeFrom="paragraph">
                        <wp:posOffset>1225550</wp:posOffset>
                      </wp:positionV>
                      <wp:extent cx="253365" cy="114935"/>
                      <wp:effectExtent l="0" t="0" r="13970" b="19050"/>
                      <wp:wrapNone/>
                      <wp:docPr id="58" name="Rectangle 92"/>
                      <a:graphic xmlns:a="http://schemas.openxmlformats.org/drawingml/2006/main">
                        <a:graphicData uri="http://schemas.microsoft.com/office/word/2010/wordprocessingShape">
                          <wps:wsp>
                            <wps:cNvSpPr/>
                            <wps:spPr>
                              <a:xfrm>
                                <a:off x="0" y="0"/>
                                <a:ext cx="252720" cy="1144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2" fillcolor="black" stroked="t" style="position:absolute;margin-left:95.55pt;margin-top:96.5pt;width:19.85pt;height:8.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1">
                      <wp:simplePos x="0" y="0"/>
                      <wp:positionH relativeFrom="column">
                        <wp:posOffset>894715</wp:posOffset>
                      </wp:positionH>
                      <wp:positionV relativeFrom="paragraph">
                        <wp:posOffset>859155</wp:posOffset>
                      </wp:positionV>
                      <wp:extent cx="772160" cy="119380"/>
                      <wp:effectExtent l="0" t="0" r="28575" b="14605"/>
                      <wp:wrapNone/>
                      <wp:docPr id="59" name="Rectangle 93"/>
                      <a:graphic xmlns:a="http://schemas.openxmlformats.org/drawingml/2006/main">
                        <a:graphicData uri="http://schemas.microsoft.com/office/word/2010/wordprocessingShape">
                          <wps:wsp>
                            <wps:cNvSpPr/>
                            <wps:spPr>
                              <a:xfrm>
                                <a:off x="0" y="0"/>
                                <a:ext cx="771480" cy="1188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3" fillcolor="black" stroked="t" style="position:absolute;margin-left:70.45pt;margin-top:67.65pt;width:60.7pt;height:9.3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3">
                      <wp:simplePos x="0" y="0"/>
                      <wp:positionH relativeFrom="column">
                        <wp:posOffset>1847215</wp:posOffset>
                      </wp:positionH>
                      <wp:positionV relativeFrom="paragraph">
                        <wp:posOffset>659130</wp:posOffset>
                      </wp:positionV>
                      <wp:extent cx="91440" cy="509905"/>
                      <wp:effectExtent l="0" t="0" r="23495" b="24130"/>
                      <wp:wrapNone/>
                      <wp:docPr id="60" name="Rectangle 95"/>
                      <a:graphic xmlns:a="http://schemas.openxmlformats.org/drawingml/2006/main">
                        <a:graphicData uri="http://schemas.microsoft.com/office/word/2010/wordprocessingShape">
                          <wps:wsp>
                            <wps:cNvSpPr/>
                            <wps:spPr>
                              <a:xfrm>
                                <a:off x="0" y="0"/>
                                <a:ext cx="90720" cy="509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5" fillcolor="black" stroked="t" style="position:absolute;margin-left:145.45pt;margin-top:51.9pt;width:7.1pt;height:40.05pt">
                      <w10:wrap type="none"/>
                      <v:fill o:detectmouseclick="t" type="solid" color2="white"/>
                      <v:stroke color="black" weight="9360" joinstyle="miter" endcap="flat"/>
                    </v:rect>
                  </w:pict>
                </mc:Fallback>
              </mc:AlternateContent>
            </w:r>
          </w:p>
        </w:tc>
        <w:tc>
          <w:tcPr>
            <w:tcW w:w="4818" w:type="dxa"/>
            <w:tcBorders/>
            <w:shd w:fill="auto" w:val="clear"/>
          </w:tcPr>
          <w:p>
            <w:pPr>
              <w:pStyle w:val="Normal"/>
              <w:jc w:val="center"/>
              <w:rPr>
                <w:sz w:val="24"/>
                <w:szCs w:val="24"/>
              </w:rPr>
            </w:pPr>
            <w:r>
              <w:rPr/>
              <w:drawing>
                <wp:inline distT="0" distB="0" distL="0" distR="0">
                  <wp:extent cx="1916430" cy="1916430"/>
                  <wp:effectExtent l="0" t="0" r="0" b="0"/>
                  <wp:docPr id="63"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19" descr="Siemens 5SM6 - устройство определения дугового пробоя в электрической цепи"/>
                          <pic:cNvPicPr>
                            <a:picLocks noChangeAspect="1" noChangeArrowheads="1"/>
                          </pic:cNvPicPr>
                        </pic:nvPicPr>
                        <pic:blipFill>
                          <a:blip r:embed="rId23"/>
                          <a:stretch>
                            <a:fillRect/>
                          </a:stretch>
                        </pic:blipFill>
                        <pic:spPr bwMode="auto">
                          <a:xfrm>
                            <a:off x="0" y="0"/>
                            <a:ext cx="1916430" cy="1916430"/>
                          </a:xfrm>
                          <a:prstGeom prst="rect">
                            <a:avLst/>
                          </a:prstGeom>
                        </pic:spPr>
                      </pic:pic>
                    </a:graphicData>
                  </a:graphic>
                </wp:inline>
              </w:drawing>
              <mc:AlternateContent>
                <mc:Choice Requires="wps">
                  <w:drawing>
                    <wp:anchor behindDoc="0" distT="0" distB="0" distL="0" distR="0" simplePos="0" locked="0" layoutInCell="1" allowOverlap="1" relativeHeight="52">
                      <wp:simplePos x="0" y="0"/>
                      <wp:positionH relativeFrom="column">
                        <wp:posOffset>1030605</wp:posOffset>
                      </wp:positionH>
                      <wp:positionV relativeFrom="paragraph">
                        <wp:posOffset>859155</wp:posOffset>
                      </wp:positionV>
                      <wp:extent cx="186690" cy="52705"/>
                      <wp:effectExtent l="0" t="0" r="23495" b="24130"/>
                      <wp:wrapNone/>
                      <wp:docPr id="62" name="Rectangle 94"/>
                      <a:graphic xmlns:a="http://schemas.openxmlformats.org/drawingml/2006/main">
                        <a:graphicData uri="http://schemas.microsoft.com/office/word/2010/wordprocessingShape">
                          <wps:wsp>
                            <wps:cNvSpPr/>
                            <wps:spPr>
                              <a:xfrm>
                                <a:off x="0" y="0"/>
                                <a:ext cx="186120" cy="5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4" fillcolor="black" stroked="t" style="position:absolute;margin-left:81.15pt;margin-top:67.65pt;width:14.6pt;height:4.05pt">
                      <w10:wrap type="none"/>
                      <v:fill o:detectmouseclick="t" type="solid" color2="white"/>
                      <v:stroke color="black" weight="9360" joinstyle="miter" endcap="flat"/>
                    </v:rect>
                  </w:pict>
                </mc:Fallback>
              </mc:AlternateContent>
            </w:r>
          </w:p>
        </w:tc>
      </w:tr>
      <w:tr>
        <w:trPr/>
        <w:tc>
          <w:tcPr>
            <w:tcW w:w="4818" w:type="dxa"/>
            <w:tcBorders/>
            <w:shd w:fill="auto" w:val="clear"/>
          </w:tcPr>
          <w:p>
            <w:pPr>
              <w:pStyle w:val="Normal"/>
              <w:numPr>
                <w:ilvl w:val="0"/>
                <w:numId w:val="0"/>
              </w:numP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c>
          <w:tcPr>
            <w:tcW w:w="4818" w:type="dxa"/>
            <w:tcBorders/>
            <w:shd w:fill="auto" w:val="clear"/>
          </w:tcPr>
          <w:p>
            <w:pPr>
              <w:pStyle w:val="Normal"/>
              <w:numPr>
                <w:ilvl w:val="0"/>
                <w:numId w:val="0"/>
              </w:numPr>
              <w:pBdr>
                <w:top w:val="single" w:sz="4" w:space="0" w:color="999999"/>
              </w:pBdr>
              <w:shd w:val="clear" w:color="auto" w:fill="FFFFFF"/>
              <w:spacing w:lineRule="auto" w:line="240"/>
              <w:ind w:left="0" w:hanging="0"/>
              <w:jc w:val="center"/>
              <w:outlineLvl w:val="0"/>
              <w:rPr>
                <w:rFonts w:ascii="Times New Roman" w:hAnsi="Times New Roman"/>
                <w:sz w:val="24"/>
                <w:szCs w:val="24"/>
              </w:rPr>
            </w:pPr>
            <w:r>
              <w:rPr>
                <w:rFonts w:ascii="Times New Roman" w:hAnsi="Times New Roman"/>
                <w:sz w:val="24"/>
                <w:szCs w:val="24"/>
              </w:rPr>
            </w:r>
          </w:p>
        </w:tc>
      </w:tr>
      <w:tr>
        <w:trPr/>
        <w:tc>
          <w:tcPr>
            <w:tcW w:w="9636" w:type="dxa"/>
            <w:gridSpan w:val="2"/>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8. Примеры устройств защиты от дугового пробоя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носит исключительно противопожарное назначение.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 защищаемую электрическую цепь.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 При наличии перечисленных устройств, приходится либо отказываться от применения УЗДП, увеличивая риски возгораний от искрения, либо отключать УЗДП на время использования устройств, являющихся генераторами высокочастотных и среднечастотных помех.</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Основными характеристиками УЗДП являются: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номинальный ток - максимальный ток при котором УЗДП способно длительно работать, не теряя свою работоспособность. В основном выпускаются в пяти модификациях, в зависимости от номинального тока: 16, 25, 32, 40, 63А;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номинальное напряжение – напряжение сети при котором УЗДП способно длительно работать, не теряя свою работоспособность;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drawing>
                <wp:inline distT="0" distB="0" distL="0" distR="0">
                  <wp:extent cx="2802890" cy="2862580"/>
                  <wp:effectExtent l="0" t="0" r="0" b="0"/>
                  <wp:docPr id="89"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46" descr="http://images.ru.prom.st/864951606_w640_h640_uzdp63-1-63a-mdp10-63.jpg"/>
                          <pic:cNvPicPr>
                            <a:picLocks noChangeAspect="1" noChangeArrowheads="1"/>
                          </pic:cNvPicPr>
                        </pic:nvPicPr>
                        <pic:blipFill>
                          <a:blip r:embed="rId24"/>
                          <a:srcRect l="25648" t="32660" r="0" b="18574"/>
                          <a:stretch>
                            <a:fillRect/>
                          </a:stretch>
                        </pic:blipFill>
                        <pic:spPr bwMode="auto">
                          <a:xfrm>
                            <a:off x="0" y="0"/>
                            <a:ext cx="2802890" cy="2862580"/>
                          </a:xfrm>
                          <a:prstGeom prst="rect">
                            <a:avLst/>
                          </a:prstGeom>
                        </pic:spPr>
                      </pic:pic>
                    </a:graphicData>
                  </a:graphic>
                </wp:inline>
              </w:drawing>
              <mc:AlternateContent>
                <mc:Choice Requires="wps">
                  <w:drawing>
                    <wp:anchor behindDoc="0" distT="0" distB="0" distL="0" distR="0" simplePos="0" locked="0" layoutInCell="1" allowOverlap="1" relativeHeight="42">
                      <wp:simplePos x="0" y="0"/>
                      <wp:positionH relativeFrom="column">
                        <wp:posOffset>4869815</wp:posOffset>
                      </wp:positionH>
                      <wp:positionV relativeFrom="paragraph">
                        <wp:posOffset>325755</wp:posOffset>
                      </wp:positionV>
                      <wp:extent cx="231775" cy="271145"/>
                      <wp:effectExtent l="0" t="0" r="0" b="0"/>
                      <wp:wrapNone/>
                      <wp:docPr id="64" name="Text Box 79"/>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4</w:t>
                                  </w:r>
                                </w:p>
                              </w:txbxContent>
                            </wps:txbx>
                            <wps:bodyPr>
                              <a:noAutofit/>
                            </wps:bodyPr>
                          </wps:wsp>
                        </a:graphicData>
                      </a:graphic>
                    </wp:anchor>
                  </w:drawing>
                </mc:Choice>
                <mc:Fallback>
                  <w:pict>
                    <v:rect id="shape_0" ID="Text Box 79" fillcolor="white" stroked="f" style="position:absolute;margin-left:383.45pt;margin-top:25.6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4</w:t>
                            </w:r>
                          </w:p>
                        </w:txbxContent>
                      </v:textbox>
                    </v:rect>
                  </w:pict>
                </mc:Fallback>
              </mc:AlternateContent>
              <mc:AlternateContent>
                <mc:Choice Requires="wps">
                  <w:drawing>
                    <wp:anchor behindDoc="0" distT="0" distB="0" distL="0" distR="0" simplePos="0" locked="0" layoutInCell="1" allowOverlap="1" relativeHeight="55">
                      <wp:simplePos x="0" y="0"/>
                      <wp:positionH relativeFrom="column">
                        <wp:posOffset>2118360</wp:posOffset>
                      </wp:positionH>
                      <wp:positionV relativeFrom="paragraph">
                        <wp:posOffset>125095</wp:posOffset>
                      </wp:positionV>
                      <wp:extent cx="406400" cy="248285"/>
                      <wp:effectExtent l="0" t="0" r="13335" b="19050"/>
                      <wp:wrapNone/>
                      <wp:docPr id="66" name="Rectangle 97"/>
                      <a:graphic xmlns:a="http://schemas.openxmlformats.org/drawingml/2006/main">
                        <a:graphicData uri="http://schemas.microsoft.com/office/word/2010/wordprocessingShape">
                          <wps:wsp>
                            <wps:cNvSpPr/>
                            <wps:spPr>
                              <a:xfrm>
                                <a:off x="0" y="0"/>
                                <a:ext cx="405720" cy="247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97" fillcolor="black" stroked="t" style="position:absolute;margin-left:166.8pt;margin-top:9.85pt;width:31.9pt;height:19.4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45">
                      <wp:simplePos x="0" y="0"/>
                      <wp:positionH relativeFrom="column">
                        <wp:posOffset>5354955</wp:posOffset>
                      </wp:positionH>
                      <wp:positionV relativeFrom="paragraph">
                        <wp:posOffset>2368550</wp:posOffset>
                      </wp:positionV>
                      <wp:extent cx="231775" cy="271145"/>
                      <wp:effectExtent l="0" t="0" r="0" b="0"/>
                      <wp:wrapNone/>
                      <wp:docPr id="67" name="Text Box 82"/>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8</w:t>
                                  </w:r>
                                </w:p>
                              </w:txbxContent>
                            </wps:txbx>
                            <wps:bodyPr>
                              <a:noAutofit/>
                            </wps:bodyPr>
                          </wps:wsp>
                        </a:graphicData>
                      </a:graphic>
                    </wp:anchor>
                  </w:drawing>
                </mc:Choice>
                <mc:Fallback>
                  <w:pict>
                    <v:rect id="shape_0" ID="Text Box 82" fillcolor="white" stroked="f" style="position:absolute;margin-left:421.65pt;margin-top:186.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8</w:t>
                            </w:r>
                          </w:p>
                        </w:txbxContent>
                      </v:textbox>
                    </v:rect>
                  </w:pict>
                </mc:Fallback>
              </mc:AlternateContent>
              <mc:AlternateContent>
                <mc:Choice Requires="wps">
                  <w:drawing>
                    <wp:anchor behindDoc="0" distT="0" distB="0" distL="0" distR="0" simplePos="0" locked="0" layoutInCell="1" allowOverlap="1" relativeHeight="44">
                      <wp:simplePos x="0" y="0"/>
                      <wp:positionH relativeFrom="column">
                        <wp:posOffset>5354955</wp:posOffset>
                      </wp:positionH>
                      <wp:positionV relativeFrom="paragraph">
                        <wp:posOffset>1724660</wp:posOffset>
                      </wp:positionV>
                      <wp:extent cx="231775" cy="271145"/>
                      <wp:effectExtent l="0" t="0" r="0" b="0"/>
                      <wp:wrapNone/>
                      <wp:docPr id="69" name="Text Box 81"/>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7</w:t>
                                  </w:r>
                                </w:p>
                              </w:txbxContent>
                            </wps:txbx>
                            <wps:bodyPr>
                              <a:noAutofit/>
                            </wps:bodyPr>
                          </wps:wsp>
                        </a:graphicData>
                      </a:graphic>
                    </wp:anchor>
                  </w:drawing>
                </mc:Choice>
                <mc:Fallback>
                  <w:pict>
                    <v:rect id="shape_0" ID="Text Box 81" fillcolor="white" stroked="f" style="position:absolute;margin-left:421.65pt;margin-top:135.8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7</w:t>
                            </w:r>
                          </w:p>
                        </w:txbxContent>
                      </v:textbox>
                    </v:rect>
                  </w:pict>
                </mc:Fallback>
              </mc:AlternateContent>
              <mc:AlternateContent>
                <mc:Choice Requires="wps">
                  <w:drawing>
                    <wp:anchor behindDoc="0" distT="0" distB="0" distL="0" distR="0" simplePos="0" locked="0" layoutInCell="1" allowOverlap="1" relativeHeight="43">
                      <wp:simplePos x="0" y="0"/>
                      <wp:positionH relativeFrom="column">
                        <wp:posOffset>5251450</wp:posOffset>
                      </wp:positionH>
                      <wp:positionV relativeFrom="paragraph">
                        <wp:posOffset>1017270</wp:posOffset>
                      </wp:positionV>
                      <wp:extent cx="231775" cy="271145"/>
                      <wp:effectExtent l="0" t="0" r="0" b="0"/>
                      <wp:wrapNone/>
                      <wp:docPr id="71" name="Text Box 80"/>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6</w:t>
                                  </w:r>
                                </w:p>
                              </w:txbxContent>
                            </wps:txbx>
                            <wps:bodyPr>
                              <a:noAutofit/>
                            </wps:bodyPr>
                          </wps:wsp>
                        </a:graphicData>
                      </a:graphic>
                    </wp:anchor>
                  </w:drawing>
                </mc:Choice>
                <mc:Fallback>
                  <w:pict>
                    <v:rect id="shape_0" ID="Text Box 80" fillcolor="white" stroked="f" style="position:absolute;margin-left:413.5pt;margin-top:80.1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6</w:t>
                            </w:r>
                          </w:p>
                        </w:txbxContent>
                      </v:textbox>
                    </v:rect>
                  </w:pict>
                </mc:Fallback>
              </mc:AlternateContent>
              <mc:AlternateContent>
                <mc:Choice Requires="wps">
                  <w:drawing>
                    <wp:anchor behindDoc="0" distT="0" distB="0" distL="0" distR="0" simplePos="0" locked="0" layoutInCell="1" allowOverlap="1" relativeHeight="30">
                      <wp:simplePos x="0" y="0"/>
                      <wp:positionH relativeFrom="column">
                        <wp:posOffset>385445</wp:posOffset>
                      </wp:positionH>
                      <wp:positionV relativeFrom="paragraph">
                        <wp:posOffset>277495</wp:posOffset>
                      </wp:positionV>
                      <wp:extent cx="1733550" cy="95885"/>
                      <wp:effectExtent l="0" t="0" r="19685" b="19050"/>
                      <wp:wrapNone/>
                      <wp:docPr id="73" name="AutoShape 65"/>
                      <a:graphic xmlns:a="http://schemas.openxmlformats.org/drawingml/2006/main">
                        <a:graphicData uri="http://schemas.microsoft.com/office/word/2010/wordprocessingShape">
                          <wps:wsp>
                            <wps:cNvSpPr/>
                            <wps:spPr>
                              <a:xfrm flipH="1">
                                <a:off x="0" y="0"/>
                                <a:ext cx="1733040" cy="954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5" stroked="t" style="position:absolute;margin-left:30.35pt;margin-top:21.85pt;width:136.4pt;height:7.4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41">
                      <wp:simplePos x="0" y="0"/>
                      <wp:positionH relativeFrom="column">
                        <wp:posOffset>4416425</wp:posOffset>
                      </wp:positionH>
                      <wp:positionV relativeFrom="paragraph">
                        <wp:posOffset>55245</wp:posOffset>
                      </wp:positionV>
                      <wp:extent cx="231775" cy="271145"/>
                      <wp:effectExtent l="0" t="0" r="0" b="0"/>
                      <wp:wrapNone/>
                      <wp:docPr id="74" name="Text Box 78"/>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3</w:t>
                                  </w:r>
                                </w:p>
                              </w:txbxContent>
                            </wps:txbx>
                            <wps:bodyPr>
                              <a:noAutofit/>
                            </wps:bodyPr>
                          </wps:wsp>
                        </a:graphicData>
                      </a:graphic>
                    </wp:anchor>
                  </w:drawing>
                </mc:Choice>
                <mc:Fallback>
                  <w:pict>
                    <v:rect id="shape_0" ID="Text Box 78" fillcolor="white" stroked="f" style="position:absolute;margin-left:347.75pt;margin-top:4.3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3</w:t>
                            </w:r>
                          </w:p>
                        </w:txbxContent>
                      </v:textbox>
                    </v:rect>
                  </w:pict>
                </mc:Fallback>
              </mc:AlternateContent>
              <mc:AlternateContent>
                <mc:Choice Requires="wps">
                  <w:drawing>
                    <wp:anchor behindDoc="0" distT="0" distB="0" distL="0" distR="0" simplePos="0" locked="0" layoutInCell="1" allowOverlap="1" relativeHeight="40">
                      <wp:simplePos x="0" y="0"/>
                      <wp:positionH relativeFrom="column">
                        <wp:posOffset>337185</wp:posOffset>
                      </wp:positionH>
                      <wp:positionV relativeFrom="paragraph">
                        <wp:posOffset>882015</wp:posOffset>
                      </wp:positionV>
                      <wp:extent cx="231775" cy="271145"/>
                      <wp:effectExtent l="0" t="0" r="0" b="0"/>
                      <wp:wrapNone/>
                      <wp:docPr id="76" name="Text Box 77"/>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2</w:t>
                                  </w:r>
                                </w:p>
                              </w:txbxContent>
                            </wps:txbx>
                            <wps:bodyPr>
                              <a:noAutofit/>
                            </wps:bodyPr>
                          </wps:wsp>
                        </a:graphicData>
                      </a:graphic>
                    </wp:anchor>
                  </w:drawing>
                </mc:Choice>
                <mc:Fallback>
                  <w:pict>
                    <v:rect id="shape_0" ID="Text Box 77" fillcolor="white" stroked="f" style="position:absolute;margin-left:26.55pt;margin-top:69.4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2</w:t>
                            </w:r>
                          </w:p>
                        </w:txbxContent>
                      </v:textbox>
                    </v:rect>
                  </w:pict>
                </mc:Fallback>
              </mc:AlternateContent>
              <mc:AlternateContent>
                <mc:Choice Requires="wps">
                  <w:drawing>
                    <wp:anchor behindDoc="0" distT="0" distB="0" distL="0" distR="0" simplePos="0" locked="0" layoutInCell="1" allowOverlap="1" relativeHeight="39">
                      <wp:simplePos x="0" y="0"/>
                      <wp:positionH relativeFrom="column">
                        <wp:posOffset>154305</wp:posOffset>
                      </wp:positionH>
                      <wp:positionV relativeFrom="paragraph">
                        <wp:posOffset>245745</wp:posOffset>
                      </wp:positionV>
                      <wp:extent cx="231775" cy="271145"/>
                      <wp:effectExtent l="0" t="0" r="0" b="0"/>
                      <wp:wrapNone/>
                      <wp:docPr id="78" name="Text Box 76"/>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1</w:t>
                                  </w:r>
                                </w:p>
                              </w:txbxContent>
                            </wps:txbx>
                            <wps:bodyPr>
                              <a:noAutofit/>
                            </wps:bodyPr>
                          </wps:wsp>
                        </a:graphicData>
                      </a:graphic>
                    </wp:anchor>
                  </w:drawing>
                </mc:Choice>
                <mc:Fallback>
                  <w:pict>
                    <v:rect id="shape_0" ID="Text Box 76" fillcolor="white" stroked="f" style="position:absolute;margin-left:12.15pt;margin-top:19.3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1</w:t>
                            </w:r>
                          </w:p>
                        </w:txbxContent>
                      </v:textbox>
                    </v:rect>
                  </w:pict>
                </mc:Fallback>
              </mc:AlternateContent>
              <mc:AlternateContent>
                <mc:Choice Requires="wps">
                  <w:drawing>
                    <wp:anchor behindDoc="0" distT="0" distB="0" distL="0" distR="0" simplePos="0" locked="0" layoutInCell="1" allowOverlap="1" relativeHeight="38">
                      <wp:simplePos x="0" y="0"/>
                      <wp:positionH relativeFrom="column">
                        <wp:posOffset>702945</wp:posOffset>
                      </wp:positionH>
                      <wp:positionV relativeFrom="paragraph">
                        <wp:posOffset>1494155</wp:posOffset>
                      </wp:positionV>
                      <wp:extent cx="231775" cy="271145"/>
                      <wp:effectExtent l="0" t="0" r="0" b="0"/>
                      <wp:wrapNone/>
                      <wp:docPr id="80" name="Text Box 75"/>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fillRef idx="0"/>
                              <a:effectRef idx="0"/>
                              <a:fontRef idx="minor"/>
                            </wps:style>
                            <wps:txbx>
                              <w:txbxContent>
                                <w:p>
                                  <w:pPr>
                                    <w:pStyle w:val="Style37"/>
                                    <w:ind w:left="0" w:hanging="142"/>
                                    <w:rPr/>
                                  </w:pPr>
                                  <w:r>
                                    <w:rPr>
                                      <w:rFonts w:ascii="Times New Roman" w:hAnsi="Times New Roman"/>
                                      <w:b/>
                                      <w:sz w:val="28"/>
                                      <w:szCs w:val="28"/>
                                    </w:rPr>
                                    <w:t>5</w:t>
                                  </w:r>
                                </w:p>
                              </w:txbxContent>
                            </wps:txbx>
                            <wps:bodyPr>
                              <a:noAutofit/>
                            </wps:bodyPr>
                          </wps:wsp>
                        </a:graphicData>
                      </a:graphic>
                    </wp:anchor>
                  </w:drawing>
                </mc:Choice>
                <mc:Fallback>
                  <w:pict>
                    <v:rect id="shape_0" ID="Text Box 75" fillcolor="white" stroked="f" style="position:absolute;margin-left:55.35pt;margin-top:117.65pt;width:18.15pt;height:21.25pt">
                      <w10:wrap type="square"/>
                      <v:fill o:detectmouseclick="t" type="solid" color2="black"/>
                      <v:stroke color="#3465a4" joinstyle="round" endcap="flat"/>
                      <v:textbox>
                        <w:txbxContent>
                          <w:p>
                            <w:pPr>
                              <w:pStyle w:val="Style37"/>
                              <w:ind w:left="0" w:hanging="142"/>
                              <w:rPr/>
                            </w:pPr>
                            <w:r>
                              <w:rPr>
                                <w:rFonts w:ascii="Times New Roman" w:hAnsi="Times New Roman"/>
                                <w:b/>
                                <w:sz w:val="28"/>
                                <w:szCs w:val="28"/>
                              </w:rPr>
                              <w:t>5</w:t>
                            </w:r>
                          </w:p>
                        </w:txbxContent>
                      </v:textbox>
                    </v:rect>
                  </w:pict>
                </mc:Fallback>
              </mc:AlternateContent>
              <mc:AlternateContent>
                <mc:Choice Requires="wps">
                  <w:drawing>
                    <wp:anchor behindDoc="0" distT="0" distB="0" distL="0" distR="0" simplePos="0" locked="0" layoutInCell="1" allowOverlap="1" relativeHeight="37">
                      <wp:simplePos x="0" y="0"/>
                      <wp:positionH relativeFrom="column">
                        <wp:posOffset>4193540</wp:posOffset>
                      </wp:positionH>
                      <wp:positionV relativeFrom="paragraph">
                        <wp:posOffset>2368550</wp:posOffset>
                      </wp:positionV>
                      <wp:extent cx="1162050" cy="112395"/>
                      <wp:effectExtent l="0" t="0" r="19685" b="21590"/>
                      <wp:wrapNone/>
                      <wp:docPr id="82" name="AutoShape 73"/>
                      <a:graphic xmlns:a="http://schemas.openxmlformats.org/drawingml/2006/main">
                        <a:graphicData uri="http://schemas.microsoft.com/office/word/2010/wordprocessingShape">
                          <wps:wsp>
                            <wps:cNvSpPr/>
                            <wps:spPr>
                              <a:xfrm>
                                <a:off x="0" y="0"/>
                                <a:ext cx="1161360" cy="11160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3" stroked="t" style="position:absolute;margin-left:330.2pt;margin-top:186.5pt;width:91.4pt;height:8.75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6">
                      <wp:simplePos x="0" y="0"/>
                      <wp:positionH relativeFrom="column">
                        <wp:posOffset>4098290</wp:posOffset>
                      </wp:positionH>
                      <wp:positionV relativeFrom="paragraph">
                        <wp:posOffset>1724660</wp:posOffset>
                      </wp:positionV>
                      <wp:extent cx="1257300" cy="143510"/>
                      <wp:effectExtent l="0" t="0" r="19685" b="28575"/>
                      <wp:wrapNone/>
                      <wp:docPr id="83" name="AutoShape 72"/>
                      <a:graphic xmlns:a="http://schemas.openxmlformats.org/drawingml/2006/main">
                        <a:graphicData uri="http://schemas.microsoft.com/office/word/2010/wordprocessingShape">
                          <wps:wsp>
                            <wps:cNvSpPr/>
                            <wps:spPr>
                              <a:xfrm>
                                <a:off x="0" y="0"/>
                                <a:ext cx="1256760" cy="1429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2" stroked="t" style="position:absolute;margin-left:322.7pt;margin-top:135.8pt;width:98.9pt;height:11.2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5">
                      <wp:simplePos x="0" y="0"/>
                      <wp:positionH relativeFrom="column">
                        <wp:posOffset>3255645</wp:posOffset>
                      </wp:positionH>
                      <wp:positionV relativeFrom="paragraph">
                        <wp:posOffset>1017270</wp:posOffset>
                      </wp:positionV>
                      <wp:extent cx="1996440" cy="135890"/>
                      <wp:effectExtent l="0" t="0" r="23495" b="36195"/>
                      <wp:wrapNone/>
                      <wp:docPr id="84" name="AutoShape 70"/>
                      <a:graphic xmlns:a="http://schemas.openxmlformats.org/drawingml/2006/main">
                        <a:graphicData uri="http://schemas.microsoft.com/office/word/2010/wordprocessingShape">
                          <wps:wsp>
                            <wps:cNvSpPr/>
                            <wps:spPr>
                              <a:xfrm>
                                <a:off x="0" y="0"/>
                                <a:ext cx="1995840" cy="135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70" stroked="t" style="position:absolute;margin-left:256.35pt;margin-top:80.1pt;width:157.1pt;height:10.6pt"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4">
                      <wp:simplePos x="0" y="0"/>
                      <wp:positionH relativeFrom="column">
                        <wp:posOffset>933450</wp:posOffset>
                      </wp:positionH>
                      <wp:positionV relativeFrom="paragraph">
                        <wp:posOffset>897890</wp:posOffset>
                      </wp:positionV>
                      <wp:extent cx="1924685" cy="732155"/>
                      <wp:effectExtent l="0" t="0" r="19050" b="30480"/>
                      <wp:wrapNone/>
                      <wp:docPr id="85" name="AutoShape 69"/>
                      <a:graphic xmlns:a="http://schemas.openxmlformats.org/drawingml/2006/main">
                        <a:graphicData uri="http://schemas.microsoft.com/office/word/2010/wordprocessingShape">
                          <wps:wsp>
                            <wps:cNvSpPr/>
                            <wps:spPr>
                              <a:xfrm flipH="1">
                                <a:off x="0" y="0"/>
                                <a:ext cx="1924200" cy="7315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9" stroked="t" style="position:absolute;margin-left:73.5pt;margin-top:70.7pt;width:151.45pt;height:57.55pt;flip:x"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3">
                      <wp:simplePos x="0" y="0"/>
                      <wp:positionH relativeFrom="column">
                        <wp:posOffset>3501390</wp:posOffset>
                      </wp:positionH>
                      <wp:positionV relativeFrom="paragraph">
                        <wp:posOffset>459105</wp:posOffset>
                      </wp:positionV>
                      <wp:extent cx="1368425" cy="271145"/>
                      <wp:effectExtent l="0" t="0" r="22860" b="34290"/>
                      <wp:wrapNone/>
                      <wp:docPr id="86" name="AutoShape 68"/>
                      <a:graphic xmlns:a="http://schemas.openxmlformats.org/drawingml/2006/main">
                        <a:graphicData uri="http://schemas.microsoft.com/office/word/2010/wordprocessingShape">
                          <wps:wsp>
                            <wps:cNvSpPr/>
                            <wps:spPr>
                              <a:xfrm flipV="1">
                                <a:off x="0" y="0"/>
                                <a:ext cx="1367640" cy="2703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8" stroked="t" style="position:absolute;margin-left:275.7pt;margin-top:36.15pt;width:107.65pt;height:21.25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2">
                      <wp:simplePos x="0" y="0"/>
                      <wp:positionH relativeFrom="column">
                        <wp:posOffset>2992755</wp:posOffset>
                      </wp:positionH>
                      <wp:positionV relativeFrom="paragraph">
                        <wp:posOffset>189230</wp:posOffset>
                      </wp:positionV>
                      <wp:extent cx="1423670" cy="501650"/>
                      <wp:effectExtent l="0" t="0" r="24765" b="32385"/>
                      <wp:wrapNone/>
                      <wp:docPr id="87" name="AutoShape 67"/>
                      <a:graphic xmlns:a="http://schemas.openxmlformats.org/drawingml/2006/main">
                        <a:graphicData uri="http://schemas.microsoft.com/office/word/2010/wordprocessingShape">
                          <wps:wsp>
                            <wps:cNvSpPr/>
                            <wps:spPr>
                              <a:xfrm flipV="1">
                                <a:off x="0" y="0"/>
                                <a:ext cx="1423080" cy="50112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7" stroked="t" style="position:absolute;margin-left:235.65pt;margin-top:14.9pt;width:112pt;height:39.4pt;flip:y" type="shapetype_32">
                      <w10:wrap type="none"/>
                      <v:fill o:detectmouseclick="t" on="false"/>
                      <v:stroke color="black" weight="12600" joinstyle="round" endcap="flat"/>
                    </v:shape>
                  </w:pict>
                </mc:Fallback>
              </mc:AlternateContent>
              <mc:AlternateContent>
                <mc:Choice Requires="wps">
                  <w:drawing>
                    <wp:anchor behindDoc="0" distT="0" distB="0" distL="0" distR="0" simplePos="0" locked="0" layoutInCell="1" allowOverlap="1" relativeHeight="31">
                      <wp:simplePos x="0" y="0"/>
                      <wp:positionH relativeFrom="column">
                        <wp:posOffset>568325</wp:posOffset>
                      </wp:positionH>
                      <wp:positionV relativeFrom="paragraph">
                        <wp:posOffset>516255</wp:posOffset>
                      </wp:positionV>
                      <wp:extent cx="1550670" cy="461645"/>
                      <wp:effectExtent l="0" t="0" r="31115" b="34290"/>
                      <wp:wrapNone/>
                      <wp:docPr id="88" name="AutoShape 66"/>
                      <a:graphic xmlns:a="http://schemas.openxmlformats.org/drawingml/2006/main">
                        <a:graphicData uri="http://schemas.microsoft.com/office/word/2010/wordprocessingShape">
                          <wps:wsp>
                            <wps:cNvSpPr/>
                            <wps:spPr>
                              <a:xfrm flipH="1">
                                <a:off x="0" y="0"/>
                                <a:ext cx="1550160" cy="461160"/>
                              </a:xfrm>
                              <a:custGeom>
                                <a:avLst/>
                                <a:gdLst/>
                                <a:ahLst/>
                                <a:rect l="l" t="t" r="r" b="b"/>
                                <a:pathLst>
                                  <a:path w="21600" h="21600">
                                    <a:moveTo>
                                      <a:pt x="0" y="0"/>
                                    </a:moveTo>
                                    <a:lnTo>
                                      <a:pt x="21600" y="21600"/>
                                    </a:lnTo>
                                  </a:path>
                                </a:pathLst>
                              </a:custGeom>
                              <a:noFill/>
                              <a:ln w="12600">
                                <a:solidFill>
                                  <a:srgbClr val="000000"/>
                                </a:solidFill>
                                <a:round/>
                              </a:ln>
                            </wps:spPr>
                            <wps:style>
                              <a:lnRef idx="0"/>
                              <a:fillRef idx="0"/>
                              <a:effectRef idx="0"/>
                              <a:fontRef idx="minor"/>
                            </wps:style>
                            <wps:bodyPr/>
                          </wps:wsp>
                        </a:graphicData>
                      </a:graphic>
                    </wp:anchor>
                  </w:drawing>
                </mc:Choice>
                <mc:Fallback>
                  <w:pict>
                    <v:shape id="shape_0" ID="AutoShape 66" stroked="t" style="position:absolute;margin-left:44.75pt;margin-top:40.65pt;width:122pt;height:36.25pt;flip:x" type="shapetype_32">
                      <w10:wrap type="none"/>
                      <v:fill o:detectmouseclick="t" on="false"/>
                      <v:stroke color="black" weight="12600" joinstyle="round" endcap="flat"/>
                    </v:shape>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rPr>
                <w:rFonts w:ascii="Times New Roman" w:hAnsi="Times New Roman"/>
                <w:bCs/>
                <w:sz w:val="24"/>
                <w:szCs w:val="24"/>
                <w:highlight w:val="yellow"/>
              </w:rPr>
            </w:pPr>
            <w:r>
              <w:rPr>
                <w:rFonts w:ascii="Times New Roman" w:hAnsi="Times New Roman"/>
                <w:bCs/>
                <w:sz w:val="24"/>
                <w:szCs w:val="24"/>
              </w:rPr>
              <w:t>1 – изготовитель; 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9. Пример маркировки УЗДП</w:t>
            </w:r>
          </w:p>
        </w:tc>
      </w:tr>
    </w:tbl>
    <w:p>
      <w:pPr>
        <w:pStyle w:val="Normal"/>
        <w:spacing w:lineRule="auto" w:line="240"/>
        <w:ind w:left="0" w:hanging="0"/>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Выбор УЗДП производится по следующим критериям:</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по номинальному напряжению. Номинальное напряжение УЗДП должно быть больше либо равно номинальному напряжению защищаемой им цепи;</w:t>
      </w:r>
    </w:p>
    <w:p>
      <w:pPr>
        <w:pStyle w:val="Normal"/>
        <w:spacing w:lineRule="auto" w:line="312"/>
        <w:ind w:left="0" w:firstLine="709"/>
        <w:jc w:val="both"/>
        <w:rPr/>
      </w:pPr>
      <w:r>
        <w:rPr>
          <w:rFonts w:ascii="Times New Roman" w:hAnsi="Times New Roman"/>
          <w:sz w:val="28"/>
          <w:szCs w:val="28"/>
        </w:rPr>
        <w:t xml:space="preserve">- по номинальному току. УЗДП не защищает электрическую сеть от перегрузки и токов короткого замыкания. Поэтому перед УЗДП должен стоять </w:t>
      </w:r>
      <w:hyperlink r:id="rId25" w:tgtFrame="_blank">
        <w:r>
          <w:rPr>
            <w:rStyle w:val="ListLabel88"/>
            <w:rFonts w:ascii="Times New Roman" w:hAnsi="Times New Roman"/>
            <w:sz w:val="28"/>
            <w:szCs w:val="28"/>
          </w:rPr>
          <w:t>автоматический выключатель</w:t>
        </w:r>
      </w:hyperlink>
      <w:r>
        <w:rPr>
          <w:rFonts w:ascii="Times New Roman" w:hAnsi="Times New Roman"/>
          <w:sz w:val="28"/>
          <w:szCs w:val="28"/>
        </w:rPr>
        <w:t xml:space="preserve"> или другой аппарат с функцией защиты 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Также при выборе УЗДП следует обратить внимание на наличие функции проверки работоспособности устройства. Некоторые производители оснащают УЗДП кнопкой проверки, отдельные производители в комплекте с устройством поставляют средство контроля в виде автономной вилки, позволяющей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преимуществом таких аппаратов.</w:t>
      </w:r>
    </w:p>
    <w:p>
      <w:pPr>
        <w:pStyle w:val="Normal"/>
        <w:ind w:left="0" w:firstLine="567"/>
        <w:jc w:val="both"/>
        <w:rPr>
          <w:rFonts w:ascii="Times New Roman" w:hAnsi="Times New Roman"/>
          <w:bCs/>
          <w:sz w:val="28"/>
          <w:szCs w:val="28"/>
        </w:rPr>
      </w:pPr>
      <w:r>
        <w:rPr>
          <w:rFonts w:ascii="Times New Roman" w:hAnsi="Times New Roman"/>
          <w:bCs/>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4662"/>
        <w:gridCol w:w="4974"/>
      </w:tblGrid>
      <w:tr>
        <w:trPr/>
        <w:tc>
          <w:tcPr>
            <w:tcW w:w="4662" w:type="dxa"/>
            <w:tcBorders/>
            <w:shd w:fill="auto" w:val="clear"/>
          </w:tcPr>
          <w:p>
            <w:pPr>
              <w:pStyle w:val="Normal"/>
              <w:jc w:val="right"/>
              <w:rPr>
                <w:bCs/>
              </w:rPr>
            </w:pPr>
            <w:r>
              <w:rPr/>
              <w:drawing>
                <wp:inline distT="0" distB="0" distL="0" distR="0">
                  <wp:extent cx="1526540" cy="2226310"/>
                  <wp:effectExtent l="0" t="0" r="0" b="0"/>
                  <wp:docPr id="92" name="Рисунок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24" descr=""/>
                          <pic:cNvPicPr>
                            <a:picLocks noChangeAspect="1" noChangeArrowheads="1"/>
                          </pic:cNvPicPr>
                        </pic:nvPicPr>
                        <pic:blipFill>
                          <a:blip r:embed="rId26"/>
                          <a:stretch>
                            <a:fillRect/>
                          </a:stretch>
                        </pic:blipFill>
                        <pic:spPr bwMode="auto">
                          <a:xfrm>
                            <a:off x="0" y="0"/>
                            <a:ext cx="1526540" cy="2226310"/>
                          </a:xfrm>
                          <a:prstGeom prst="rect">
                            <a:avLst/>
                          </a:prstGeom>
                        </pic:spPr>
                      </pic:pic>
                    </a:graphicData>
                  </a:graphic>
                </wp:inline>
              </w:drawing>
              <mc:AlternateContent>
                <mc:Choice Requires="wps">
                  <w:drawing>
                    <wp:anchor behindDoc="0" distT="0" distB="0" distL="0" distR="0" simplePos="0" locked="0" layoutInCell="1" allowOverlap="1" relativeHeight="56">
                      <wp:simplePos x="0" y="0"/>
                      <wp:positionH relativeFrom="column">
                        <wp:posOffset>2213610</wp:posOffset>
                      </wp:positionH>
                      <wp:positionV relativeFrom="paragraph">
                        <wp:posOffset>793115</wp:posOffset>
                      </wp:positionV>
                      <wp:extent cx="370205" cy="91440"/>
                      <wp:effectExtent l="0" t="0" r="11430" b="23495"/>
                      <wp:wrapNone/>
                      <wp:docPr id="90" name="Rectangle 100"/>
                      <a:graphic xmlns:a="http://schemas.openxmlformats.org/drawingml/2006/main">
                        <a:graphicData uri="http://schemas.microsoft.com/office/word/2010/wordprocessingShape">
                          <wps:wsp>
                            <wps:cNvSpPr/>
                            <wps:spPr>
                              <a:xfrm>
                                <a:off x="0" y="0"/>
                                <a:ext cx="36972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0" fillcolor="black" stroked="t" style="position:absolute;margin-left:174.3pt;margin-top:62.45pt;width:29.0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58">
                      <wp:simplePos x="0" y="0"/>
                      <wp:positionH relativeFrom="column">
                        <wp:posOffset>1568450</wp:posOffset>
                      </wp:positionH>
                      <wp:positionV relativeFrom="paragraph">
                        <wp:posOffset>331470</wp:posOffset>
                      </wp:positionV>
                      <wp:extent cx="296545" cy="153670"/>
                      <wp:effectExtent l="0" t="0" r="27940" b="18415"/>
                      <wp:wrapNone/>
                      <wp:docPr id="91" name="Rectangle 102"/>
                      <a:graphic xmlns:a="http://schemas.openxmlformats.org/drawingml/2006/main">
                        <a:graphicData uri="http://schemas.microsoft.com/office/word/2010/wordprocessingShape">
                          <wps:wsp>
                            <wps:cNvSpPr/>
                            <wps:spPr>
                              <a:xfrm>
                                <a:off x="0" y="0"/>
                                <a:ext cx="295920" cy="153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2" fillcolor="black" stroked="t" style="position:absolute;margin-left:123.5pt;margin-top:26.1pt;width:23.25pt;height:12pt">
                      <w10:wrap type="none"/>
                      <v:fill o:detectmouseclick="t" type="solid" color2="white"/>
                      <v:stroke color="black" weight="9360" joinstyle="miter" endcap="flat"/>
                    </v:rect>
                  </w:pict>
                </mc:Fallback>
              </mc:AlternateContent>
            </w:r>
          </w:p>
        </w:tc>
        <w:tc>
          <w:tcPr>
            <w:tcW w:w="4974" w:type="dxa"/>
            <w:tcBorders/>
            <w:shd w:fill="auto" w:val="clear"/>
            <w:vAlign w:val="center"/>
          </w:tcPr>
          <w:p>
            <w:pPr>
              <w:pStyle w:val="Normal"/>
              <w:jc w:val="center"/>
              <w:rPr>
                <w:bCs/>
              </w:rPr>
            </w:pPr>
            <w:r>
              <w:rPr/>
              <w:drawing>
                <wp:inline distT="0" distB="0" distL="0" distR="0">
                  <wp:extent cx="1670050" cy="803275"/>
                  <wp:effectExtent l="0" t="0" r="0" b="0"/>
                  <wp:docPr id="94"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23" descr=""/>
                          <pic:cNvPicPr>
                            <a:picLocks noChangeAspect="1" noChangeArrowheads="1"/>
                          </pic:cNvPicPr>
                        </pic:nvPicPr>
                        <pic:blipFill>
                          <a:blip r:embed="rId27"/>
                          <a:srcRect l="15523" t="29493" r="6046" b="20562"/>
                          <a:stretch>
                            <a:fillRect/>
                          </a:stretch>
                        </pic:blipFill>
                        <pic:spPr bwMode="auto">
                          <a:xfrm>
                            <a:off x="0" y="0"/>
                            <a:ext cx="1670050" cy="803275"/>
                          </a:xfrm>
                          <a:prstGeom prst="rect">
                            <a:avLst/>
                          </a:prstGeom>
                        </pic:spPr>
                      </pic:pic>
                    </a:graphicData>
                  </a:graphic>
                </wp:inline>
              </w:drawing>
              <mc:AlternateContent>
                <mc:Choice Requires="wps">
                  <w:drawing>
                    <wp:anchor behindDoc="0" distT="0" distB="0" distL="0" distR="0" simplePos="0" locked="0" layoutInCell="1" allowOverlap="1" relativeHeight="57">
                      <wp:simplePos x="0" y="0"/>
                      <wp:positionH relativeFrom="column">
                        <wp:posOffset>1574800</wp:posOffset>
                      </wp:positionH>
                      <wp:positionV relativeFrom="paragraph">
                        <wp:posOffset>331470</wp:posOffset>
                      </wp:positionV>
                      <wp:extent cx="476250" cy="116840"/>
                      <wp:effectExtent l="0" t="0" r="19685" b="17145"/>
                      <wp:wrapNone/>
                      <wp:docPr id="93" name="Rectangle 101"/>
                      <a:graphic xmlns:a="http://schemas.openxmlformats.org/drawingml/2006/main">
                        <a:graphicData uri="http://schemas.microsoft.com/office/word/2010/wordprocessingShape">
                          <wps:wsp>
                            <wps:cNvSpPr/>
                            <wps:spPr>
                              <a:xfrm>
                                <a:off x="0" y="0"/>
                                <a:ext cx="475560" cy="1162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1" fillcolor="black" stroked="t" style="position:absolute;margin-left:124pt;margin-top:26.1pt;width:37.4pt;height:9.1pt">
                      <w10:wrap type="none"/>
                      <v:fill o:detectmouseclick="t" type="solid" color2="white"/>
                      <v:stroke color="black" weight="9360" joinstyle="miter" endcap="flat"/>
                    </v:rect>
                  </w:pict>
                </mc:Fallback>
              </mc:AlternateContent>
            </w:r>
          </w:p>
        </w:tc>
      </w:tr>
      <w:tr>
        <w:trPr/>
        <w:tc>
          <w:tcPr>
            <w:tcW w:w="9636" w:type="dxa"/>
            <w:gridSpan w:val="2"/>
            <w:tcBorders>
              <w:top w:val="nil"/>
              <w:left w:val="nil"/>
              <w:bottom w:val="nil"/>
              <w:right w:val="nil"/>
            </w:tcBorders>
            <w:shd w:fill="auto" w:val="clear"/>
          </w:tcPr>
          <w:p>
            <w:pPr>
              <w:pStyle w:val="Normal"/>
              <w:spacing w:lineRule="auto" w:line="240"/>
              <w:ind w:left="0" w:hanging="0"/>
              <w:jc w:val="center"/>
              <w:rPr>
                <w:rFonts w:ascii="Times New Roman" w:hAnsi="Times New Roman"/>
                <w:bCs/>
                <w:sz w:val="28"/>
                <w:szCs w:val="28"/>
              </w:rPr>
            </w:pPr>
            <w:r>
              <w:rPr>
                <w:rFonts w:ascii="Times New Roman" w:hAnsi="Times New Roman"/>
                <w:bCs/>
                <w:sz w:val="28"/>
                <w:szCs w:val="28"/>
              </w:rPr>
              <w:t>Рисунок 10.</w:t>
            </w:r>
            <w:r>
              <w:rPr>
                <w:rFonts w:ascii="Times New Roman" w:hAnsi="Times New Roman"/>
                <w:sz w:val="28"/>
                <w:szCs w:val="28"/>
              </w:rPr>
              <w:t>Пример УЗДП в комплекте со средством контроля зоны функционирования</w:t>
            </w:r>
          </w:p>
        </w:tc>
      </w:tr>
    </w:tbl>
    <w:p>
      <w:pPr>
        <w:pStyle w:val="Normal"/>
        <w:ind w:left="0" w:firstLine="567"/>
        <w:jc w:val="both"/>
        <w:rPr>
          <w:rFonts w:ascii="Times New Roman" w:hAnsi="Times New Roman"/>
          <w:bCs/>
          <w:sz w:val="28"/>
          <w:szCs w:val="28"/>
        </w:rPr>
      </w:pPr>
      <w:r>
        <w:rPr>
          <w:rFonts w:ascii="Times New Roman" w:hAnsi="Times New Roman"/>
          <w:bCs/>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является еще одним видом защиты электрических цепей. 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Устройства защиты от перенапряжения сети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Перепады напряжения в электрической сети являются одной из основных причин выхода из строя электрических приборов, в отдельных случаях приводящих к пожару. Особенно остро вопрос защиты электроприборов от перепадов напряжения стоит в жилых многоквартирных домах старой постройки, а так же частных жилых домах подключенных к старым линиям электропередач.</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Устройство защиты от перенапряжения или реле напряжения — это аппарат защиты, осуществляющий непрерывный контроль величины напряжения питающей сети с целью обеспечения отключения нагрузки в случае выхода значения напряжения за установленные приделы.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3694"/>
        <w:gridCol w:w="3328"/>
        <w:gridCol w:w="2615"/>
      </w:tblGrid>
      <w:tr>
        <w:trPr/>
        <w:tc>
          <w:tcPr>
            <w:tcW w:w="3694" w:type="dxa"/>
            <w:tcBorders/>
            <w:shd w:fill="auto" w:val="clear"/>
          </w:tcPr>
          <w:p>
            <w:pPr>
              <w:pStyle w:val="Normal"/>
              <w:jc w:val="center"/>
              <w:rPr>
                <w:sz w:val="24"/>
                <w:szCs w:val="24"/>
              </w:rPr>
            </w:pPr>
            <w:r>
              <w:rPr/>
              <w:drawing>
                <wp:inline distT="0" distB="0" distL="0" distR="0">
                  <wp:extent cx="1275080" cy="1828800"/>
                  <wp:effectExtent l="0" t="0" r="0" b="0"/>
                  <wp:docPr id="96"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5" descr=""/>
                          <pic:cNvPicPr>
                            <a:picLocks noChangeAspect="1" noChangeArrowheads="1"/>
                          </pic:cNvPicPr>
                        </pic:nvPicPr>
                        <pic:blipFill>
                          <a:blip r:embed="rId28"/>
                          <a:srcRect l="20109" t="0" r="18912" b="0"/>
                          <a:stretch>
                            <a:fillRect/>
                          </a:stretch>
                        </pic:blipFill>
                        <pic:spPr bwMode="auto">
                          <a:xfrm>
                            <a:off x="0" y="0"/>
                            <a:ext cx="1275080" cy="1828800"/>
                          </a:xfrm>
                          <a:prstGeom prst="rect">
                            <a:avLst/>
                          </a:prstGeom>
                        </pic:spPr>
                      </pic:pic>
                    </a:graphicData>
                  </a:graphic>
                </wp:inline>
              </w:drawing>
              <mc:AlternateContent>
                <mc:Choice Requires="wps">
                  <w:drawing>
                    <wp:anchor behindDoc="0" distT="0" distB="0" distL="0" distR="0" simplePos="0" locked="0" layoutInCell="1" allowOverlap="1" relativeHeight="59">
                      <wp:simplePos x="0" y="0"/>
                      <wp:positionH relativeFrom="column">
                        <wp:posOffset>980440</wp:posOffset>
                      </wp:positionH>
                      <wp:positionV relativeFrom="paragraph">
                        <wp:posOffset>630555</wp:posOffset>
                      </wp:positionV>
                      <wp:extent cx="337185" cy="286385"/>
                      <wp:effectExtent l="0" t="0" r="25400" b="19050"/>
                      <wp:wrapNone/>
                      <wp:docPr id="95" name="Rectangle 103"/>
                      <a:graphic xmlns:a="http://schemas.openxmlformats.org/drawingml/2006/main">
                        <a:graphicData uri="http://schemas.microsoft.com/office/word/2010/wordprocessingShape">
                          <wps:wsp>
                            <wps:cNvSpPr/>
                            <wps:spPr>
                              <a:xfrm>
                                <a:off x="0" y="0"/>
                                <a:ext cx="336600" cy="2858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3" fillcolor="black" stroked="t" style="position:absolute;margin-left:77.2pt;margin-top:49.65pt;width:26.45pt;height:22.45pt">
                      <w10:wrap type="none"/>
                      <v:fill o:detectmouseclick="t" type="solid" color2="white"/>
                      <v:stroke color="black" weight="9360" joinstyle="miter" endcap="flat"/>
                    </v:rect>
                  </w:pict>
                </mc:Fallback>
              </mc:AlternateContent>
            </w:r>
          </w:p>
        </w:tc>
        <w:tc>
          <w:tcPr>
            <w:tcW w:w="3328" w:type="dxa"/>
            <w:tcBorders/>
            <w:shd w:fill="auto" w:val="clear"/>
          </w:tcPr>
          <w:p>
            <w:pPr>
              <w:pStyle w:val="Normal"/>
              <w:jc w:val="center"/>
              <w:rPr>
                <w:sz w:val="24"/>
                <w:szCs w:val="24"/>
              </w:rPr>
            </w:pPr>
            <w:r>
              <w:rPr/>
              <w:drawing>
                <wp:inline distT="0" distB="0" distL="0" distR="0">
                  <wp:extent cx="1251585" cy="1828800"/>
                  <wp:effectExtent l="0" t="0" r="0" b="0"/>
                  <wp:docPr id="99"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Изображение2" descr=""/>
                          <pic:cNvPicPr>
                            <a:picLocks noChangeAspect="1" noChangeArrowheads="1"/>
                          </pic:cNvPicPr>
                        </pic:nvPicPr>
                        <pic:blipFill>
                          <a:blip r:embed="rId29"/>
                          <a:srcRect l="20551" t="0" r="19640" b="0"/>
                          <a:stretch>
                            <a:fillRect/>
                          </a:stretch>
                        </pic:blipFill>
                        <pic:spPr bwMode="auto">
                          <a:xfrm>
                            <a:off x="0" y="0"/>
                            <a:ext cx="1251585" cy="1828800"/>
                          </a:xfrm>
                          <a:prstGeom prst="rect">
                            <a:avLst/>
                          </a:prstGeom>
                        </pic:spPr>
                      </pic:pic>
                    </a:graphicData>
                  </a:graphic>
                </wp:inline>
              </w:drawing>
              <mc:AlternateContent>
                <mc:Choice Requires="wps">
                  <w:drawing>
                    <wp:anchor behindDoc="0" distT="0" distB="0" distL="0" distR="0" simplePos="0" locked="0" layoutInCell="1" allowOverlap="1" relativeHeight="60">
                      <wp:simplePos x="0" y="0"/>
                      <wp:positionH relativeFrom="column">
                        <wp:posOffset>645795</wp:posOffset>
                      </wp:positionH>
                      <wp:positionV relativeFrom="paragraph">
                        <wp:posOffset>915670</wp:posOffset>
                      </wp:positionV>
                      <wp:extent cx="249555" cy="117475"/>
                      <wp:effectExtent l="0" t="0" r="17780" b="16510"/>
                      <wp:wrapNone/>
                      <wp:docPr id="97" name="Rectangle 104"/>
                      <a:graphic xmlns:a="http://schemas.openxmlformats.org/drawingml/2006/main">
                        <a:graphicData uri="http://schemas.microsoft.com/office/word/2010/wordprocessingShape">
                          <wps:wsp>
                            <wps:cNvSpPr/>
                            <wps:spPr>
                              <a:xfrm>
                                <a:off x="0" y="0"/>
                                <a:ext cx="248760" cy="1170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4" fillcolor="black" stroked="t" style="position:absolute;margin-left:50.85pt;margin-top:72.1pt;width:19.55pt;height:9.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1">
                      <wp:simplePos x="0" y="0"/>
                      <wp:positionH relativeFrom="column">
                        <wp:posOffset>476250</wp:posOffset>
                      </wp:positionH>
                      <wp:positionV relativeFrom="paragraph">
                        <wp:posOffset>1262380</wp:posOffset>
                      </wp:positionV>
                      <wp:extent cx="322580" cy="183515"/>
                      <wp:effectExtent l="0" t="0" r="20955" b="26670"/>
                      <wp:wrapNone/>
                      <wp:docPr id="98" name="Rectangle 105"/>
                      <a:graphic xmlns:a="http://schemas.openxmlformats.org/drawingml/2006/main">
                        <a:graphicData uri="http://schemas.microsoft.com/office/word/2010/wordprocessingShape">
                          <wps:wsp>
                            <wps:cNvSpPr/>
                            <wps:spPr>
                              <a:xfrm>
                                <a:off x="0" y="0"/>
                                <a:ext cx="321840" cy="1828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5" fillcolor="black" stroked="t" style="position:absolute;margin-left:37.5pt;margin-top:99.4pt;width:25.3pt;height:14.35pt">
                      <w10:wrap type="none"/>
                      <v:fill o:detectmouseclick="t" type="solid" color2="white"/>
                      <v:stroke color="black" weight="9360" joinstyle="miter" endcap="flat"/>
                    </v:rect>
                  </w:pict>
                </mc:Fallback>
              </mc:AlternateContent>
            </w:r>
          </w:p>
        </w:tc>
        <w:tc>
          <w:tcPr>
            <w:tcW w:w="2615" w:type="dxa"/>
            <w:tcBorders/>
            <w:shd w:fill="auto" w:val="clear"/>
          </w:tcPr>
          <w:p>
            <w:pPr>
              <w:pStyle w:val="Normal"/>
              <w:jc w:val="center"/>
              <w:rPr>
                <w:sz w:val="24"/>
                <w:szCs w:val="24"/>
              </w:rPr>
            </w:pPr>
            <w:r>
              <w:rPr/>
              <w:drawing>
                <wp:inline distT="0" distB="0" distL="0" distR="0">
                  <wp:extent cx="1083310" cy="1828800"/>
                  <wp:effectExtent l="0" t="0" r="0" b="0"/>
                  <wp:docPr id="101"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Изображение3" descr=""/>
                          <pic:cNvPicPr>
                            <a:picLocks noChangeAspect="1" noChangeArrowheads="1"/>
                          </pic:cNvPicPr>
                        </pic:nvPicPr>
                        <pic:blipFill>
                          <a:blip r:embed="rId30"/>
                          <a:srcRect l="32142" t="0" r="32839" b="0"/>
                          <a:stretch>
                            <a:fillRect/>
                          </a:stretch>
                        </pic:blipFill>
                        <pic:spPr bwMode="auto">
                          <a:xfrm>
                            <a:off x="0" y="0"/>
                            <a:ext cx="1083310" cy="1828800"/>
                          </a:xfrm>
                          <a:prstGeom prst="rect">
                            <a:avLst/>
                          </a:prstGeom>
                        </pic:spPr>
                      </pic:pic>
                    </a:graphicData>
                  </a:graphic>
                </wp:inline>
              </w:drawing>
              <mc:AlternateContent>
                <mc:Choice Requires="wps">
                  <w:drawing>
                    <wp:anchor behindDoc="0" distT="0" distB="0" distL="0" distR="0" simplePos="0" locked="0" layoutInCell="1" allowOverlap="1" relativeHeight="62">
                      <wp:simplePos x="0" y="0"/>
                      <wp:positionH relativeFrom="column">
                        <wp:posOffset>635635</wp:posOffset>
                      </wp:positionH>
                      <wp:positionV relativeFrom="paragraph">
                        <wp:posOffset>696595</wp:posOffset>
                      </wp:positionV>
                      <wp:extent cx="337185" cy="139700"/>
                      <wp:effectExtent l="0" t="0" r="25400" b="13335"/>
                      <wp:wrapNone/>
                      <wp:docPr id="100" name="Rectangle 106"/>
                      <a:graphic xmlns:a="http://schemas.openxmlformats.org/drawingml/2006/main">
                        <a:graphicData uri="http://schemas.microsoft.com/office/word/2010/wordprocessingShape">
                          <wps:wsp>
                            <wps:cNvSpPr/>
                            <wps:spPr>
                              <a:xfrm>
                                <a:off x="0" y="0"/>
                                <a:ext cx="336600" cy="1389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6" fillcolor="black" stroked="t" style="position:absolute;margin-left:50.05pt;margin-top:54.85pt;width:26.45pt;height:10.9pt">
                      <w10:wrap type="none"/>
                      <v:fill o:detectmouseclick="t" type="solid" color2="white"/>
                      <v:stroke color="black" weight="9360" joinstyle="miter" endcap="flat"/>
                    </v:rect>
                  </w:pict>
                </mc:Fallback>
              </mc:AlternateContent>
            </w:r>
          </w:p>
        </w:tc>
      </w:tr>
      <w:tr>
        <w:trPr/>
        <w:tc>
          <w:tcPr>
            <w:tcW w:w="9637" w:type="dxa"/>
            <w:gridSpan w:val="3"/>
            <w:tcBorders/>
            <w:shd w:fill="auto" w:val="clear"/>
          </w:tcPr>
          <w:p>
            <w:pPr>
              <w:pStyle w:val="Normal"/>
              <w:spacing w:lineRule="auto" w:line="240"/>
              <w:jc w:val="center"/>
              <w:rPr>
                <w:rFonts w:ascii="Times New Roman" w:hAnsi="Times New Roman"/>
                <w:sz w:val="28"/>
                <w:szCs w:val="28"/>
              </w:rPr>
            </w:pPr>
            <w:r>
              <w:rPr>
                <w:rFonts w:ascii="Times New Roman" w:hAnsi="Times New Roman"/>
                <w:sz w:val="28"/>
                <w:szCs w:val="28"/>
              </w:rPr>
              <w:t>Рисунок 11. Примеры устройств защиты от перенапряжения различных производителей</w:t>
            </w:r>
          </w:p>
        </w:tc>
      </w:tr>
    </w:tbl>
    <w:p>
      <w:pPr>
        <w:pStyle w:val="Normal"/>
        <w:spacing w:lineRule="auto" w:line="312"/>
        <w:ind w:left="0" w:firstLine="709"/>
        <w:jc w:val="both"/>
        <w:rPr/>
      </w:pPr>
      <w:r>
        <w:rPr>
          <w:rFonts w:ascii="Times New Roman" w:hAnsi="Times New Roman"/>
          <w:sz w:val="28"/>
          <w:szCs w:val="28"/>
        </w:rPr>
        <w:t xml:space="preserve">Назначение УЗП заключается в защите электрооборудования от перепадов напряжения сети которые могут возникнуть в следствие различных факторов таких как </w:t>
      </w:r>
      <w:hyperlink r:id="rId31" w:tgtFrame="_blank">
        <w:r>
          <w:rPr>
            <w:rStyle w:val="ListLabel88"/>
            <w:rFonts w:ascii="Times New Roman" w:hAnsi="Times New Roman"/>
            <w:sz w:val="28"/>
            <w:szCs w:val="28"/>
          </w:rPr>
          <w:t>обрыв нуля</w:t>
        </w:r>
      </w:hyperlink>
      <w:r>
        <w:rPr>
          <w:rFonts w:ascii="Times New Roman" w:hAnsi="Times New Roman"/>
          <w:sz w:val="28"/>
          <w:szCs w:val="28"/>
        </w:rPr>
        <w:t>, перекос фаз и т.д.</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Как правило, УЗП состоит из двух основных блоков: измерительного и исполнительного.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подаче на УДП напряжения измерительный блок определяет его величину. Если измеренное значение напряжения электросети не выходит за установленный в настройках диапазон значений измерительный блок подает сигнал на исполнительный блок (реле) который замыкает силовой контакт, включая тем самым нагрузку в сеть.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УДП осуществляет непрерывный контроль напряжения электросети. В случае снижения напряжения ниже установленного порога или повышения выше установленного в настройках порога измерительный блок мгновенно подает сигнал на исполнительный механизм (реле) который отключает электроустановку от сети. После восстановления значения напряжения до допустимого значения, измерительный блок через установленную в настройках выдержку времени подает сигнал на исполнительный механизм, который вновь включает нагрузку.</w:t>
      </w:r>
    </w:p>
    <w:p>
      <w:pPr>
        <w:pStyle w:val="Normal"/>
        <w:spacing w:lineRule="auto" w:line="312"/>
        <w:ind w:left="0" w:firstLine="709"/>
        <w:jc w:val="both"/>
        <w:rPr>
          <w:rFonts w:ascii="Times New Roman" w:hAnsi="Times New Roman"/>
          <w:sz w:val="28"/>
          <w:szCs w:val="28"/>
        </w:rPr>
      </w:pPr>
      <w:bookmarkStart w:id="0" w:name="vybor"/>
      <w:bookmarkEnd w:id="0"/>
      <w:r>
        <w:rPr>
          <w:rFonts w:ascii="Times New Roman" w:hAnsi="Times New Roman"/>
          <w:sz w:val="28"/>
          <w:szCs w:val="28"/>
        </w:rPr>
        <w:t>Существуют следующие типы реле напряжений: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типу электросети: однофазные и трехфазные;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 способу установки: стационарные и переносные. При установке УЗП во вводном электрощитке обеспечивается защита всей электросети и всех электроприборов, подключенных к ней. Переносные УЗП применяются, когда его установка в щитке затруднена или необходимо обеспечить особые настройки по напряжению сети для конкретного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знать, что вольт-амперное реле не обеспечивает защиту сети от короткого замыкания и не может заменить собой автоматический выключатель.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Важной характеристикой УЗП является номинальный ток.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Номинальный ток — это ток, который УЗП способно пропускать через себя в течение длительного времени сохраняя при этом свою работоспособность. Стандартными, наиболее распространенными значениями номинального тока УЗП являются: 10; 16; 25; 32; 40; 50; 63 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Номинальный ток УЗП определяется по суммарному току нагрузки или мощности всех электроприборов, подключаемых в защищаемую сеть.</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учитывать, что УЗП не защищает электросеть от токов перегрузки и тока короткого замыкания, поэтому само УЗП должно быть защищено от них установленным последовательно с ним автоматическим выключателем. Поэтому номинальный ток УЗП необходимо принимать исходя из номинального тока автоматического выключателя. При этом номинальный ток УЗП должен быть больше или равен номинальному току установленного до него автоматического выключателя.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УЗП могут иметь несколько настроек: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максимальному значению напряжения (Umax) - устанавливает максимально допустимое значение напряжения электросети, превышение которого приведет к отключению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минимальному значению напряжения (Umin) - устанавливает минимально допустимое значение напряжения электросети, снижение напряжения ниже данного значения приведет к отключению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установка времени задержки включения – время, через которое УЗП, после отключения нагрузки, повторно ее включит при восстановлении значения напряжения сети в установленных пределах. Время задержки включения электроприборов выбирается в соответствии с руководством по эксплуатации.</w:t>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both"/>
              <w:rPr>
                <w:rFonts w:ascii="Times New Roman" w:hAnsi="Times New Roman"/>
                <w:sz w:val="28"/>
                <w:szCs w:val="28"/>
              </w:rPr>
            </w:pPr>
            <w:r>
              <w:rPr/>
              <w:drawing>
                <wp:inline distT="0" distB="0" distL="0" distR="0">
                  <wp:extent cx="6119495" cy="3530600"/>
                  <wp:effectExtent l="0" t="0" r="0" b="0"/>
                  <wp:docPr id="105"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6" descr="rkn.jpg"/>
                          <pic:cNvPicPr>
                            <a:picLocks noChangeAspect="1" noChangeArrowheads="1"/>
                          </pic:cNvPicPr>
                        </pic:nvPicPr>
                        <pic:blipFill>
                          <a:blip r:embed="rId32"/>
                          <a:srcRect l="0" t="6479" r="0" b="8945"/>
                          <a:stretch>
                            <a:fillRect/>
                          </a:stretch>
                        </pic:blipFill>
                        <pic:spPr bwMode="auto">
                          <a:xfrm>
                            <a:off x="0" y="0"/>
                            <a:ext cx="6119495" cy="3530600"/>
                          </a:xfrm>
                          <a:prstGeom prst="rect">
                            <a:avLst/>
                          </a:prstGeom>
                        </pic:spPr>
                      </pic:pic>
                    </a:graphicData>
                  </a:graphic>
                </wp:inline>
              </w:drawing>
              <mc:AlternateContent>
                <mc:Choice Requires="wps">
                  <w:drawing>
                    <wp:anchor behindDoc="0" distT="0" distB="0" distL="0" distR="0" simplePos="0" locked="0" layoutInCell="1" allowOverlap="1" relativeHeight="63">
                      <wp:simplePos x="0" y="0"/>
                      <wp:positionH relativeFrom="column">
                        <wp:posOffset>3712845</wp:posOffset>
                      </wp:positionH>
                      <wp:positionV relativeFrom="paragraph">
                        <wp:posOffset>429895</wp:posOffset>
                      </wp:positionV>
                      <wp:extent cx="264160" cy="307975"/>
                      <wp:effectExtent l="0" t="0" r="22225" b="16510"/>
                      <wp:wrapNone/>
                      <wp:docPr id="102" name="Rectangle 107"/>
                      <a:graphic xmlns:a="http://schemas.openxmlformats.org/drawingml/2006/main">
                        <a:graphicData uri="http://schemas.microsoft.com/office/word/2010/wordprocessingShape">
                          <wps:wsp>
                            <wps:cNvSpPr/>
                            <wps:spPr>
                              <a:xfrm>
                                <a:off x="0" y="0"/>
                                <a:ext cx="263520" cy="307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7" fillcolor="black" stroked="t" style="position:absolute;margin-left:292.35pt;margin-top:33.85pt;width:20.7pt;height:24.1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4">
                      <wp:simplePos x="0" y="0"/>
                      <wp:positionH relativeFrom="column">
                        <wp:posOffset>2381250</wp:posOffset>
                      </wp:positionH>
                      <wp:positionV relativeFrom="paragraph">
                        <wp:posOffset>1007745</wp:posOffset>
                      </wp:positionV>
                      <wp:extent cx="359410" cy="139700"/>
                      <wp:effectExtent l="0" t="0" r="22225" b="13335"/>
                      <wp:wrapNone/>
                      <wp:docPr id="103" name="Rectangle 108"/>
                      <a:graphic xmlns:a="http://schemas.openxmlformats.org/drawingml/2006/main">
                        <a:graphicData uri="http://schemas.microsoft.com/office/word/2010/wordprocessingShape">
                          <wps:wsp>
                            <wps:cNvSpPr/>
                            <wps:spPr>
                              <a:xfrm>
                                <a:off x="0" y="0"/>
                                <a:ext cx="358920" cy="1389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8" fillcolor="black" stroked="t" style="position:absolute;margin-left:187.5pt;margin-top:79.35pt;width:28.2pt;height:10.9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5">
                      <wp:simplePos x="0" y="0"/>
                      <wp:positionH relativeFrom="column">
                        <wp:posOffset>2110740</wp:posOffset>
                      </wp:positionH>
                      <wp:positionV relativeFrom="paragraph">
                        <wp:posOffset>1007745</wp:posOffset>
                      </wp:positionV>
                      <wp:extent cx="161925" cy="183515"/>
                      <wp:effectExtent l="0" t="0" r="10160" b="26670"/>
                      <wp:wrapNone/>
                      <wp:docPr id="104" name="Rectangle 109"/>
                      <a:graphic xmlns:a="http://schemas.openxmlformats.org/drawingml/2006/main">
                        <a:graphicData uri="http://schemas.microsoft.com/office/word/2010/wordprocessingShape">
                          <wps:wsp>
                            <wps:cNvSpPr/>
                            <wps:spPr>
                              <a:xfrm>
                                <a:off x="0" y="0"/>
                                <a:ext cx="161280" cy="1828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09" fillcolor="black" stroked="t" style="position:absolute;margin-left:166.2pt;margin-top:79.35pt;width:12.65pt;height:14.35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12. Пример маркировки устройства защиты от перенапряжения (реле напряжения)</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Сравнение аппаратов защиты электрической сети по отключающей способности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Рассмотрим разницу в работе и возможностях отключения различных аппаратов защиты электрических цепей.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 от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защищает электрическую сеть от токов короткого замыкания и перегрузок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УДТ защищает электрическую сеть от пожаров в результате возникновения токов утечки.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 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 и нагрузки.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Однако АВ и УДТ изначально не были предназначены для распознавания искрения и отключения цепи в случае его появления. Искрение не распознается АВ или УДТ, поскольку при искрении не происходит ни увеличение среднего значения тока в цепи, ни его утечка на землю.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последовательном искрении полное сопротивление «плохого контакта» уменьшает ток нагрузки и держит этот ток ниже порога отключения АВ. Соответственно, эти средства защиты от негативного действия высокого значения тока не срабатывают. При параллельном искрении между фазой и нейтральным проводом ток ограничен полным сопротивлением цепи и срабатывание АВ и УДТ зависит от степени искрения, однако в полной мере не гарантируется.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Таким устройством является УЗДП.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УЗДП защищает электрическую сеть от пожароопасного проявления дугового пробоя (искрения).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Еще одним фактором, который может привести к пожару от электроустановок, являются колебания напряжения электрической сети. Причем, опасность может нести как повышенное напряжение, так и понижение напряжения.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b/>
          <w:sz w:val="28"/>
          <w:szCs w:val="28"/>
        </w:rPr>
        <w:t>Функциональные возможности аппаратов защиты электрических сетей.</w:t>
      </w:r>
      <w:r>
        <w:rPr>
          <w:rFonts w:ascii="Times New Roman" w:hAnsi="Times New Roman"/>
          <w:sz w:val="28"/>
          <w:szCs w:val="28"/>
        </w:rPr>
        <w:t xml:space="preserve"> </w:t>
      </w:r>
    </w:p>
    <w:p>
      <w:pPr>
        <w:pStyle w:val="Normal"/>
        <w:spacing w:lineRule="auto" w:line="240"/>
        <w:ind w:left="0" w:hanging="0"/>
        <w:jc w:val="right"/>
        <w:rPr>
          <w:rFonts w:ascii="Times New Roman" w:hAnsi="Times New Roman"/>
          <w:sz w:val="28"/>
          <w:szCs w:val="28"/>
        </w:rPr>
      </w:pPr>
      <w:r>
        <w:rPr>
          <w:rFonts w:ascii="Times New Roman" w:hAnsi="Times New Roman"/>
          <w:sz w:val="28"/>
          <w:szCs w:val="28"/>
        </w:rPr>
        <w:t>Таблица 6</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Функциональные возможности аппаратов защиты электрических сетей</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bl>
      <w:tblPr>
        <w:tblStyle w:val="ae"/>
        <w:tblW w:w="10360" w:type="dxa"/>
        <w:jc w:val="left"/>
        <w:tblInd w:w="-431" w:type="dxa"/>
        <w:tblCellMar>
          <w:top w:w="0" w:type="dxa"/>
          <w:left w:w="108" w:type="dxa"/>
          <w:bottom w:w="0" w:type="dxa"/>
          <w:right w:w="108" w:type="dxa"/>
        </w:tblCellMar>
        <w:tblLook w:val="04a0" w:noVBand="1" w:noHBand="0" w:lastColumn="0" w:firstColumn="1" w:lastRow="0" w:firstRow="1"/>
      </w:tblPr>
      <w:tblGrid>
        <w:gridCol w:w="1844"/>
        <w:gridCol w:w="2267"/>
        <w:gridCol w:w="2415"/>
        <w:gridCol w:w="1700"/>
        <w:gridCol w:w="2134"/>
      </w:tblGrid>
      <w:tr>
        <w:trPr>
          <w:tblHeader w:val="true"/>
          <w:trHeight w:val="399" w:hRule="atLeast"/>
        </w:trPr>
        <w:tc>
          <w:tcPr>
            <w:tcW w:w="1844" w:type="dxa"/>
            <w:vMerge w:val="restart"/>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Аварийный режим</w:t>
            </w:r>
          </w:p>
        </w:tc>
        <w:tc>
          <w:tcPr>
            <w:tcW w:w="8516" w:type="dxa"/>
            <w:gridSpan w:val="4"/>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Аппарат защиты</w:t>
            </w:r>
          </w:p>
        </w:tc>
      </w:tr>
      <w:tr>
        <w:trPr>
          <w:tblHeader w:val="true"/>
        </w:trPr>
        <w:tc>
          <w:tcPr>
            <w:tcW w:w="1844" w:type="dxa"/>
            <w:vMerge w:val="continue"/>
            <w:tcBorders/>
            <w:shd w:fill="auto" w:val="clea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r>
          </w:p>
        </w:tc>
        <w:tc>
          <w:tcPr>
            <w:tcW w:w="2267" w:type="dxa"/>
            <w:tcBorders/>
            <w:shd w:fill="auto" w:val="clear"/>
            <w:vAlign w:val="center"/>
          </w:tcPr>
          <w:p>
            <w:pPr>
              <w:pStyle w:val="Normal"/>
              <w:spacing w:lineRule="auto" w:line="240"/>
              <w:ind w:left="-103" w:right="-108" w:hanging="0"/>
              <w:jc w:val="center"/>
              <w:rPr>
                <w:rFonts w:ascii="Times New Roman" w:hAnsi="Times New Roman"/>
                <w:b/>
                <w:b/>
                <w:sz w:val="24"/>
                <w:szCs w:val="24"/>
              </w:rPr>
            </w:pPr>
            <w:r>
              <w:rPr>
                <w:rFonts w:ascii="Times New Roman" w:hAnsi="Times New Roman"/>
                <w:b/>
                <w:sz w:val="24"/>
                <w:szCs w:val="24"/>
              </w:rPr>
              <w:t>Автоматический выключатель (АВ)</w:t>
            </w:r>
          </w:p>
        </w:tc>
        <w:tc>
          <w:tcPr>
            <w:tcW w:w="2415" w:type="dxa"/>
            <w:tcBorders/>
            <w:shd w:fill="auto" w:val="clear"/>
            <w:vAlign w:val="center"/>
          </w:tcPr>
          <w:p>
            <w:pPr>
              <w:pStyle w:val="Normal"/>
              <w:spacing w:lineRule="auto" w:line="240"/>
              <w:ind w:left="-108" w:right="-103" w:hanging="0"/>
              <w:jc w:val="center"/>
              <w:rPr>
                <w:rFonts w:ascii="Times New Roman" w:hAnsi="Times New Roman"/>
                <w:b/>
                <w:b/>
                <w:sz w:val="24"/>
                <w:szCs w:val="24"/>
              </w:rPr>
            </w:pPr>
            <w:r>
              <w:rPr>
                <w:rFonts w:ascii="Times New Roman" w:hAnsi="Times New Roman"/>
                <w:b/>
                <w:sz w:val="24"/>
                <w:szCs w:val="24"/>
              </w:rPr>
              <w:t>Устройство защиты дифференциального тока (УДТ)</w:t>
            </w:r>
          </w:p>
        </w:tc>
        <w:tc>
          <w:tcPr>
            <w:tcW w:w="1700"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Устройство защиты от дугового пробоя (УЗДП)</w:t>
            </w:r>
          </w:p>
        </w:tc>
        <w:tc>
          <w:tcPr>
            <w:tcW w:w="2134"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Устройство защиты от перенапряжения (УЗП)</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Короткое замыкание</w:t>
            </w:r>
          </w:p>
        </w:tc>
        <w:tc>
          <w:tcPr>
            <w:tcW w:w="2267"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Перегрузка</w:t>
            </w:r>
          </w:p>
        </w:tc>
        <w:tc>
          <w:tcPr>
            <w:tcW w:w="2267"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Утечка тока</w:t>
            </w:r>
          </w:p>
        </w:tc>
        <w:tc>
          <w:tcPr>
            <w:tcW w:w="2267"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последовательный</w:t>
            </w:r>
          </w:p>
        </w:tc>
        <w:tc>
          <w:tcPr>
            <w:tcW w:w="2267"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 параллельный</w:t>
            </w:r>
          </w:p>
        </w:tc>
        <w:tc>
          <w:tcPr>
            <w:tcW w:w="2267"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Может сработать слишком поздно (при ограниченном токе КЗ)</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Дуговой пробой</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на землю</w:t>
            </w:r>
          </w:p>
        </w:tc>
        <w:tc>
          <w:tcPr>
            <w:tcW w:w="2267"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в полной мере обеспечивает защиту. Может сработать слишком поздно (при ограниченном токе КЗ)</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в полной мере обеспечивает защиту.</w:t>
            </w:r>
          </w:p>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Может не сработать (при импульсном характере искрения)</w:t>
            </w:r>
          </w:p>
        </w:tc>
        <w:tc>
          <w:tcPr>
            <w:tcW w:w="1700"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r>
      <w:tr>
        <w:trPr>
          <w:trHeight w:val="794" w:hRule="atLeast"/>
        </w:trPr>
        <w:tc>
          <w:tcPr>
            <w:tcW w:w="1844"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Перепады напряжения</w:t>
            </w:r>
          </w:p>
        </w:tc>
        <w:tc>
          <w:tcPr>
            <w:tcW w:w="2267"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415"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tcBorders/>
            <w:shd w:fill="auto" w:val="clear"/>
            <w:vAlign w:val="center"/>
          </w:tcPr>
          <w:p>
            <w:pPr>
              <w:pStyle w:val="Normal"/>
              <w:spacing w:lineRule="auto" w:line="240"/>
              <w:ind w:left="0" w:hanging="0"/>
              <w:jc w:val="center"/>
              <w:rPr>
                <w:rFonts w:ascii="Times New Roman" w:hAnsi="Times New Roman"/>
                <w:sz w:val="24"/>
                <w:szCs w:val="24"/>
              </w:rPr>
            </w:pPr>
            <w:r>
              <w:rPr>
                <w:rFonts w:ascii="Times New Roman" w:hAnsi="Times New Roman"/>
                <w:sz w:val="24"/>
                <w:szCs w:val="24"/>
              </w:rPr>
              <w:t>Не обеспечивает защиту</w:t>
            </w:r>
          </w:p>
        </w:tc>
        <w:tc>
          <w:tcPr>
            <w:tcW w:w="2134" w:type="dxa"/>
            <w:tcBorders/>
            <w:shd w:fill="auto" w:val="clear"/>
            <w:vAlign w:val="center"/>
          </w:tcPr>
          <w:p>
            <w:pPr>
              <w:pStyle w:val="Normal"/>
              <w:spacing w:lineRule="auto" w:line="240"/>
              <w:ind w:left="0" w:hanging="0"/>
              <w:jc w:val="center"/>
              <w:rPr>
                <w:rFonts w:ascii="Times New Roman" w:hAnsi="Times New Roman"/>
                <w:b/>
                <w:b/>
                <w:sz w:val="24"/>
                <w:szCs w:val="24"/>
              </w:rPr>
            </w:pPr>
            <w:r>
              <w:rPr>
                <w:rFonts w:ascii="Times New Roman" w:hAnsi="Times New Roman"/>
                <w:b/>
                <w:sz w:val="24"/>
                <w:szCs w:val="24"/>
              </w:rPr>
              <w:t>Обеспечивает защиту</w:t>
            </w:r>
          </w:p>
        </w:tc>
      </w:tr>
    </w:tbl>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Из таблицы 6 видно, что 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УЗДП и УЗП не отменяет необходимости использования АВ и УДТ.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 Комбинированные устройства позволяют оптимизировать и упростить проектирование и монтаж электрических щитков.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Термоиндикаторы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Одной из наиболее распространенных причин пожаров от электроустановок является перегрев контактных соединений и других элементов. Пожароопасные режимы возникают вследствие большого переходного сопротивления, а также перегрузок.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 т.е. результаты измерений можно представить в визуализированном виде.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 о тепловом режиме элементов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Контрастность цветового перехода обеспечивает легкое распознавание аварийного перегрева.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сохраняют свой цвет и маркировку на протяжении всего срока службы.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представляют собой подложку на самоклеящейся основе с нанесенным термоиндикаторным покрытием. Материалом подложки могут быть бумага, фольга или полимерная пленка. Для предохранения термоиндикаторного покрытия от внешних воздействий поверхность изделия покрывают защитной пленкой.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 достижении заданной температуры индикатор необратимо меняет свой цвет.</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различного размера и формы, в зависимости от задачи иметь разный порог срабатывания, иметь несколько термочувствительных меток с разным пределом срабатывания.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настроенных на разные температуры.</w:t>
      </w:r>
    </w:p>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4900" w:type="pct"/>
        <w:jc w:val="left"/>
        <w:tblInd w:w="0" w:type="dxa"/>
        <w:tblCellMar>
          <w:top w:w="0" w:type="dxa"/>
          <w:left w:w="108" w:type="dxa"/>
          <w:bottom w:w="0" w:type="dxa"/>
          <w:right w:w="108" w:type="dxa"/>
        </w:tblCellMar>
        <w:tblLook w:val="04a0" w:noVBand="1" w:noHBand="0" w:lastColumn="0" w:firstColumn="1" w:lastRow="0" w:firstRow="1"/>
      </w:tblPr>
      <w:tblGrid>
        <w:gridCol w:w="4721"/>
        <w:gridCol w:w="4722"/>
      </w:tblGrid>
      <w:tr>
        <w:trPr>
          <w:trHeight w:val="2620" w:hRule="atLeast"/>
        </w:trPr>
        <w:tc>
          <w:tcPr>
            <w:tcW w:w="4721"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201545" cy="1844675"/>
                  <wp:effectExtent l="0" t="0" r="0" b="0"/>
                  <wp:docPr id="112"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Изображение4" descr=""/>
                          <pic:cNvPicPr>
                            <a:picLocks noChangeAspect="1" noChangeArrowheads="1"/>
                          </pic:cNvPicPr>
                        </pic:nvPicPr>
                        <pic:blipFill>
                          <a:blip r:embed="rId33"/>
                          <a:stretch>
                            <a:fillRect/>
                          </a:stretch>
                        </pic:blipFill>
                        <pic:spPr bwMode="auto">
                          <a:xfrm>
                            <a:off x="0" y="0"/>
                            <a:ext cx="2201545" cy="1844675"/>
                          </a:xfrm>
                          <a:prstGeom prst="rect">
                            <a:avLst/>
                          </a:prstGeom>
                        </pic:spPr>
                      </pic:pic>
                    </a:graphicData>
                  </a:graphic>
                </wp:inline>
              </w:drawing>
              <mc:AlternateContent>
                <mc:Choice Requires="wps">
                  <w:drawing>
                    <wp:anchor behindDoc="0" distT="0" distB="0" distL="0" distR="0" simplePos="0" locked="0" layoutInCell="1" allowOverlap="1" relativeHeight="67">
                      <wp:simplePos x="0" y="0"/>
                      <wp:positionH relativeFrom="column">
                        <wp:posOffset>501015</wp:posOffset>
                      </wp:positionH>
                      <wp:positionV relativeFrom="paragraph">
                        <wp:posOffset>355600</wp:posOffset>
                      </wp:positionV>
                      <wp:extent cx="91440" cy="412750"/>
                      <wp:effectExtent l="0" t="0" r="23495" b="26035"/>
                      <wp:wrapNone/>
                      <wp:docPr id="106" name="Rectangle 112"/>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2" fillcolor="black" stroked="t" style="position:absolute;margin-left:39.45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8">
                      <wp:simplePos x="0" y="0"/>
                      <wp:positionH relativeFrom="column">
                        <wp:posOffset>501015</wp:posOffset>
                      </wp:positionH>
                      <wp:positionV relativeFrom="paragraph">
                        <wp:posOffset>1089660</wp:posOffset>
                      </wp:positionV>
                      <wp:extent cx="91440" cy="412750"/>
                      <wp:effectExtent l="0" t="0" r="23495" b="26035"/>
                      <wp:wrapNone/>
                      <wp:docPr id="107" name="Rectangle 113"/>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3" fillcolor="black" stroked="t" style="position:absolute;margin-left:39.45pt;margin-top:85.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69">
                      <wp:simplePos x="0" y="0"/>
                      <wp:positionH relativeFrom="column">
                        <wp:posOffset>1414780</wp:posOffset>
                      </wp:positionH>
                      <wp:positionV relativeFrom="paragraph">
                        <wp:posOffset>355600</wp:posOffset>
                      </wp:positionV>
                      <wp:extent cx="91440" cy="412750"/>
                      <wp:effectExtent l="0" t="0" r="23495" b="26035"/>
                      <wp:wrapNone/>
                      <wp:docPr id="108" name="Rectangle 114"/>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4" fillcolor="black" stroked="t" style="position:absolute;margin-left:111.4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0">
                      <wp:simplePos x="0" y="0"/>
                      <wp:positionH relativeFrom="column">
                        <wp:posOffset>1414780</wp:posOffset>
                      </wp:positionH>
                      <wp:positionV relativeFrom="paragraph">
                        <wp:posOffset>1089660</wp:posOffset>
                      </wp:positionV>
                      <wp:extent cx="91440" cy="412750"/>
                      <wp:effectExtent l="0" t="0" r="23495" b="26035"/>
                      <wp:wrapNone/>
                      <wp:docPr id="109" name="Rectangle 115"/>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5" fillcolor="black" stroked="t" style="position:absolute;margin-left:111.4pt;margin-top:85.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1">
                      <wp:simplePos x="0" y="0"/>
                      <wp:positionH relativeFrom="column">
                        <wp:posOffset>1895475</wp:posOffset>
                      </wp:positionH>
                      <wp:positionV relativeFrom="paragraph">
                        <wp:posOffset>355600</wp:posOffset>
                      </wp:positionV>
                      <wp:extent cx="91440" cy="412750"/>
                      <wp:effectExtent l="0" t="0" r="23495" b="26035"/>
                      <wp:wrapNone/>
                      <wp:docPr id="110" name="Rectangle 116"/>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6" fillcolor="black" stroked="t" style="position:absolute;margin-left:149.25pt;margin-top:28pt;width:7.1pt;height:32.4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2">
                      <wp:simplePos x="0" y="0"/>
                      <wp:positionH relativeFrom="column">
                        <wp:posOffset>1895475</wp:posOffset>
                      </wp:positionH>
                      <wp:positionV relativeFrom="paragraph">
                        <wp:posOffset>1089660</wp:posOffset>
                      </wp:positionV>
                      <wp:extent cx="91440" cy="412750"/>
                      <wp:effectExtent l="0" t="0" r="23495" b="26035"/>
                      <wp:wrapNone/>
                      <wp:docPr id="111" name="Rectangle 117"/>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7" fillcolor="black" stroked="t" style="position:absolute;margin-left:149.25pt;margin-top:85.8pt;width:7.1pt;height:32.4pt">
                      <w10:wrap type="none"/>
                      <v:fill o:detectmouseclick="t" type="solid" color2="white"/>
                      <v:stroke color="black" weight="9360" joinstyle="miter" endcap="flat"/>
                    </v:rect>
                  </w:pict>
                </mc:Fallback>
              </mc:AlternateContent>
            </w:r>
          </w:p>
        </w:tc>
        <w:tc>
          <w:tcPr>
            <w:tcW w:w="4722"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1765300" cy="1964055"/>
                  <wp:effectExtent l="0" t="0" r="0" b="0"/>
                  <wp:docPr id="114"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8" descr="D:\2021\tin.jpg"/>
                          <pic:cNvPicPr>
                            <a:picLocks noChangeAspect="1" noChangeArrowheads="1"/>
                          </pic:cNvPicPr>
                        </pic:nvPicPr>
                        <pic:blipFill>
                          <a:blip r:embed="rId34"/>
                          <a:stretch>
                            <a:fillRect/>
                          </a:stretch>
                        </pic:blipFill>
                        <pic:spPr bwMode="auto">
                          <a:xfrm>
                            <a:off x="0" y="0"/>
                            <a:ext cx="1765300" cy="1964055"/>
                          </a:xfrm>
                          <a:prstGeom prst="rect">
                            <a:avLst/>
                          </a:prstGeom>
                        </pic:spPr>
                      </pic:pic>
                    </a:graphicData>
                  </a:graphic>
                </wp:inline>
              </w:drawing>
              <mc:AlternateContent>
                <mc:Choice Requires="wps">
                  <w:drawing>
                    <wp:anchor behindDoc="0" distT="0" distB="0" distL="0" distR="0" simplePos="0" locked="0" layoutInCell="1" allowOverlap="1" relativeHeight="66">
                      <wp:simplePos x="0" y="0"/>
                      <wp:positionH relativeFrom="column">
                        <wp:posOffset>1357630</wp:posOffset>
                      </wp:positionH>
                      <wp:positionV relativeFrom="paragraph">
                        <wp:posOffset>572135</wp:posOffset>
                      </wp:positionV>
                      <wp:extent cx="349250" cy="91440"/>
                      <wp:effectExtent l="0" t="0" r="13335" b="23495"/>
                      <wp:wrapNone/>
                      <wp:docPr id="113" name="Rectangle 111"/>
                      <a:graphic xmlns:a="http://schemas.openxmlformats.org/drawingml/2006/main">
                        <a:graphicData uri="http://schemas.microsoft.com/office/word/2010/wordprocessingShape">
                          <wps:wsp>
                            <wps:cNvSpPr/>
                            <wps:spPr>
                              <a:xfrm>
                                <a:off x="0" y="0"/>
                                <a:ext cx="348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1" fillcolor="black" stroked="t" style="position:absolute;margin-left:106.9pt;margin-top:45.05pt;width:27.4pt;height:7.1pt">
                      <w10:wrap type="none"/>
                      <v:fill o:detectmouseclick="t" type="solid" color2="white"/>
                      <v:stroke color="black" weight="9360" joinstyle="miter" endcap="flat"/>
                    </v:rect>
                  </w:pict>
                </mc:Fallback>
              </mc:AlternateContent>
            </w:r>
          </w:p>
        </w:tc>
      </w:tr>
      <w:tr>
        <w:trPr>
          <w:trHeight w:val="288" w:hRule="atLeast"/>
        </w:trPr>
        <w:tc>
          <w:tcPr>
            <w:tcW w:w="9443" w:type="dxa"/>
            <w:gridSpan w:val="2"/>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13. Примеры термоиндикаторных наклеек различных производителей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 например, при сложной конфигурации или ограниченном пространстве внутри электрических щитков. Краски можно нанести на поверхность контролируемого элемента более тонким слоем, в результате чего возрастает скорость срабатывания.</w:t>
      </w:r>
    </w:p>
    <w:p>
      <w:pPr>
        <w:pStyle w:val="Normal"/>
        <w:ind w:left="0" w:firstLine="567"/>
        <w:jc w:val="both"/>
        <w:rPr>
          <w:rFonts w:ascii="Times New Roman" w:hAnsi="Times New Roman"/>
          <w:sz w:val="28"/>
          <w:szCs w:val="28"/>
        </w:rPr>
      </w:pPr>
      <w:r>
        <w:rPr>
          <w:rFonts w:ascii="Times New Roman" w:hAnsi="Times New Roman"/>
          <w:sz w:val="28"/>
          <w:szCs w:val="28"/>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shd w:fill="auto" w:val="clear"/>
          </w:tcPr>
          <w:p>
            <w:pPr>
              <w:pStyle w:val="Normal"/>
              <w:spacing w:lineRule="auto" w:line="240"/>
              <w:ind w:left="0" w:hanging="0"/>
              <w:jc w:val="center"/>
              <w:rPr>
                <w:sz w:val="28"/>
                <w:szCs w:val="28"/>
              </w:rPr>
            </w:pPr>
            <w:r>
              <w:rPr/>
              <w:drawing>
                <wp:inline distT="0" distB="0" distL="0" distR="0">
                  <wp:extent cx="2832735" cy="3155315"/>
                  <wp:effectExtent l="0" t="0" r="0" b="0"/>
                  <wp:docPr id="122" name="Изображение5"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Изображение5" descr="D:\2021\tip_30.jpg"/>
                          <pic:cNvPicPr>
                            <a:picLocks noChangeAspect="1" noChangeArrowheads="1"/>
                          </pic:cNvPicPr>
                        </pic:nvPicPr>
                        <pic:blipFill>
                          <a:blip r:embed="rId35"/>
                          <a:stretch>
                            <a:fillRect/>
                          </a:stretch>
                        </pic:blipFill>
                        <pic:spPr bwMode="auto">
                          <a:xfrm>
                            <a:off x="0" y="0"/>
                            <a:ext cx="2832735" cy="3155315"/>
                          </a:xfrm>
                          <a:prstGeom prst="rect">
                            <a:avLst/>
                          </a:prstGeom>
                        </pic:spPr>
                      </pic:pic>
                    </a:graphicData>
                  </a:graphic>
                </wp:inline>
              </w:drawing>
              <mc:AlternateContent>
                <mc:Choice Requires="wps">
                  <w:drawing>
                    <wp:anchor behindDoc="0" distT="0" distB="0" distL="0" distR="0" simplePos="0" locked="0" layoutInCell="1" allowOverlap="1" relativeHeight="73">
                      <wp:simplePos x="0" y="0"/>
                      <wp:positionH relativeFrom="column">
                        <wp:posOffset>2171065</wp:posOffset>
                      </wp:positionH>
                      <wp:positionV relativeFrom="paragraph">
                        <wp:posOffset>964565</wp:posOffset>
                      </wp:positionV>
                      <wp:extent cx="555625" cy="116840"/>
                      <wp:effectExtent l="0" t="0" r="16510" b="17145"/>
                      <wp:wrapNone/>
                      <wp:docPr id="115" name="Rectangle 118"/>
                      <a:graphic xmlns:a="http://schemas.openxmlformats.org/drawingml/2006/main">
                        <a:graphicData uri="http://schemas.microsoft.com/office/word/2010/wordprocessingShape">
                          <wps:wsp>
                            <wps:cNvSpPr/>
                            <wps:spPr>
                              <a:xfrm>
                                <a:off x="0" y="0"/>
                                <a:ext cx="555120" cy="1162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8" fillcolor="black" stroked="t" style="position:absolute;margin-left:170.95pt;margin-top:75.95pt;width:43.65pt;height:9.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4">
                      <wp:simplePos x="0" y="0"/>
                      <wp:positionH relativeFrom="column">
                        <wp:posOffset>2964180</wp:posOffset>
                      </wp:positionH>
                      <wp:positionV relativeFrom="paragraph">
                        <wp:posOffset>594995</wp:posOffset>
                      </wp:positionV>
                      <wp:extent cx="259080" cy="91440"/>
                      <wp:effectExtent l="0" t="0" r="27305" b="23495"/>
                      <wp:wrapNone/>
                      <wp:docPr id="116" name="Rectangle 119"/>
                      <a:graphic xmlns:a="http://schemas.openxmlformats.org/drawingml/2006/main">
                        <a:graphicData uri="http://schemas.microsoft.com/office/word/2010/wordprocessingShape">
                          <wps:wsp>
                            <wps:cNvSpPr/>
                            <wps:spPr>
                              <a:xfrm>
                                <a:off x="0" y="0"/>
                                <a:ext cx="258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19" fillcolor="black" stroked="t" style="position:absolute;margin-left:233.4pt;margin-top:46.85pt;width:20.3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5">
                      <wp:simplePos x="0" y="0"/>
                      <wp:positionH relativeFrom="column">
                        <wp:posOffset>3323590</wp:posOffset>
                      </wp:positionH>
                      <wp:positionV relativeFrom="paragraph">
                        <wp:posOffset>563245</wp:posOffset>
                      </wp:positionV>
                      <wp:extent cx="238125" cy="91440"/>
                      <wp:effectExtent l="0" t="0" r="10160" b="23495"/>
                      <wp:wrapNone/>
                      <wp:docPr id="117" name="Rectangle 120"/>
                      <a:graphic xmlns:a="http://schemas.openxmlformats.org/drawingml/2006/main">
                        <a:graphicData uri="http://schemas.microsoft.com/office/word/2010/wordprocessingShape">
                          <wps:wsp>
                            <wps:cNvSpPr/>
                            <wps:spPr>
                              <a:xfrm>
                                <a:off x="0" y="0"/>
                                <a:ext cx="23760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0" fillcolor="black" stroked="t" style="position:absolute;margin-left:261.7pt;margin-top:44.35pt;width:18.65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6">
                      <wp:simplePos x="0" y="0"/>
                      <wp:positionH relativeFrom="column">
                        <wp:posOffset>3788410</wp:posOffset>
                      </wp:positionH>
                      <wp:positionV relativeFrom="paragraph">
                        <wp:posOffset>1731010</wp:posOffset>
                      </wp:positionV>
                      <wp:extent cx="180340" cy="91440"/>
                      <wp:effectExtent l="0" t="0" r="10795" b="23495"/>
                      <wp:wrapNone/>
                      <wp:docPr id="118" name="Rectangle 121"/>
                      <a:graphic xmlns:a="http://schemas.openxmlformats.org/drawingml/2006/main">
                        <a:graphicData uri="http://schemas.microsoft.com/office/word/2010/wordprocessingShape">
                          <wps:wsp>
                            <wps:cNvSpPr/>
                            <wps:spPr>
                              <a:xfrm>
                                <a:off x="0" y="0"/>
                                <a:ext cx="17964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1" fillcolor="black" stroked="t" style="position:absolute;margin-left:298.3pt;margin-top:136.3pt;width:14.1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7">
                      <wp:simplePos x="0" y="0"/>
                      <wp:positionH relativeFrom="column">
                        <wp:posOffset>3048635</wp:posOffset>
                      </wp:positionH>
                      <wp:positionV relativeFrom="paragraph">
                        <wp:posOffset>1757680</wp:posOffset>
                      </wp:positionV>
                      <wp:extent cx="275590" cy="91440"/>
                      <wp:effectExtent l="0" t="0" r="10795" b="23495"/>
                      <wp:wrapNone/>
                      <wp:docPr id="119" name="Rectangle 122"/>
                      <a:graphic xmlns:a="http://schemas.openxmlformats.org/drawingml/2006/main">
                        <a:graphicData uri="http://schemas.microsoft.com/office/word/2010/wordprocessingShape">
                          <wps:wsp>
                            <wps:cNvSpPr/>
                            <wps:spPr>
                              <a:xfrm>
                                <a:off x="0" y="0"/>
                                <a:ext cx="27504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2" fillcolor="black" stroked="t" style="position:absolute;margin-left:240.05pt;margin-top:138.4pt;width:21.6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8">
                      <wp:simplePos x="0" y="0"/>
                      <wp:positionH relativeFrom="column">
                        <wp:posOffset>2726055</wp:posOffset>
                      </wp:positionH>
                      <wp:positionV relativeFrom="paragraph">
                        <wp:posOffset>1757680</wp:posOffset>
                      </wp:positionV>
                      <wp:extent cx="238760" cy="91440"/>
                      <wp:effectExtent l="0" t="0" r="28575" b="23495"/>
                      <wp:wrapNone/>
                      <wp:docPr id="120" name="Rectangle 123"/>
                      <a:graphic xmlns:a="http://schemas.openxmlformats.org/drawingml/2006/main">
                        <a:graphicData uri="http://schemas.microsoft.com/office/word/2010/wordprocessingShape">
                          <wps:wsp>
                            <wps:cNvSpPr/>
                            <wps:spPr>
                              <a:xfrm>
                                <a:off x="0" y="0"/>
                                <a:ext cx="23796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3" fillcolor="black" stroked="t" style="position:absolute;margin-left:214.65pt;margin-top:138.4pt;width:18.7pt;height:7.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79">
                      <wp:simplePos x="0" y="0"/>
                      <wp:positionH relativeFrom="column">
                        <wp:posOffset>2451100</wp:posOffset>
                      </wp:positionH>
                      <wp:positionV relativeFrom="paragraph">
                        <wp:posOffset>1757680</wp:posOffset>
                      </wp:positionV>
                      <wp:extent cx="196215" cy="91440"/>
                      <wp:effectExtent l="0" t="0" r="13970" b="23495"/>
                      <wp:wrapNone/>
                      <wp:docPr id="121" name="Rectangle 124"/>
                      <a:graphic xmlns:a="http://schemas.openxmlformats.org/drawingml/2006/main">
                        <a:graphicData uri="http://schemas.microsoft.com/office/word/2010/wordprocessingShape">
                          <wps:wsp>
                            <wps:cNvSpPr/>
                            <wps:spPr>
                              <a:xfrm>
                                <a:off x="0" y="0"/>
                                <a:ext cx="1954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4" fillcolor="black" stroked="t" style="position:absolute;margin-left:193pt;margin-top:138.4pt;width:15.35pt;height:7.1pt">
                      <w10:wrap type="none"/>
                      <v:fill o:detectmouseclick="t" type="solid" color2="white"/>
                      <v:stroke color="black" weight="9360" joinstyle="miter" endcap="flat"/>
                    </v:rect>
                  </w:pict>
                </mc:Fallback>
              </mc:AlternateContent>
            </w:r>
          </w:p>
          <w:p>
            <w:pPr>
              <w:pStyle w:val="Normal"/>
              <w:spacing w:lineRule="auto" w:line="240"/>
              <w:ind w:left="0" w:hanging="0"/>
              <w:jc w:val="center"/>
              <w:rPr>
                <w:sz w:val="28"/>
                <w:szCs w:val="28"/>
              </w:rPr>
            </w:pPr>
            <w:r>
              <w:rPr>
                <w:sz w:val="28"/>
                <w:szCs w:val="28"/>
              </w:rPr>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14. Пример исполнения термоиндикаторных красок</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Термоинидикаторы применяются для контроля теплового режима элементов электроустановок.</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не требуют специального технического обслуживания.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Защите подлежат элементы электрооборудования, для которых нормативно-техническими документами установлены наибольшие допустимые температуры нагрева, а также элементы электрооборудования, перегрев которых может привести к аварии или возгоранию (независимо от наличия требований нормативных документов).</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pPr>
        <w:pStyle w:val="Normal"/>
        <w:ind w:left="0" w:firstLine="567"/>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3540760" cy="2715895"/>
                  <wp:effectExtent l="0" t="0" r="0" b="0"/>
                  <wp:docPr id="126"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Изображение6" descr=""/>
                          <pic:cNvPicPr>
                            <a:picLocks noChangeAspect="1" noChangeArrowheads="1"/>
                          </pic:cNvPicPr>
                        </pic:nvPicPr>
                        <pic:blipFill>
                          <a:blip r:embed="rId36"/>
                          <a:srcRect l="0" t="16419" r="0" b="6778"/>
                          <a:stretch>
                            <a:fillRect/>
                          </a:stretch>
                        </pic:blipFill>
                        <pic:spPr bwMode="auto">
                          <a:xfrm>
                            <a:off x="0" y="0"/>
                            <a:ext cx="3540760" cy="2715895"/>
                          </a:xfrm>
                          <a:prstGeom prst="rect">
                            <a:avLst/>
                          </a:prstGeom>
                        </pic:spPr>
                      </pic:pic>
                    </a:graphicData>
                  </a:graphic>
                </wp:inline>
              </w:drawing>
              <mc:AlternateContent>
                <mc:Choice Requires="wps">
                  <w:drawing>
                    <wp:anchor behindDoc="0" distT="0" distB="0" distL="0" distR="0" simplePos="0" locked="0" layoutInCell="1" allowOverlap="1" relativeHeight="80">
                      <wp:simplePos x="0" y="0"/>
                      <wp:positionH relativeFrom="column">
                        <wp:posOffset>2070735</wp:posOffset>
                      </wp:positionH>
                      <wp:positionV relativeFrom="paragraph">
                        <wp:posOffset>859155</wp:posOffset>
                      </wp:positionV>
                      <wp:extent cx="91440" cy="455295"/>
                      <wp:effectExtent l="0" t="0" r="23495" b="21590"/>
                      <wp:wrapNone/>
                      <wp:docPr id="123" name="Rectangle 125"/>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5" fillcolor="black" stroked="t" style="position:absolute;margin-left:163.05pt;margin-top:67.65pt;width:7.1pt;height:35.7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1">
                      <wp:simplePos x="0" y="0"/>
                      <wp:positionH relativeFrom="column">
                        <wp:posOffset>2921000</wp:posOffset>
                      </wp:positionH>
                      <wp:positionV relativeFrom="paragraph">
                        <wp:posOffset>890270</wp:posOffset>
                      </wp:positionV>
                      <wp:extent cx="91440" cy="455295"/>
                      <wp:effectExtent l="0" t="0" r="23495" b="21590"/>
                      <wp:wrapNone/>
                      <wp:docPr id="124" name="Rectangle 126"/>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6" fillcolor="black" stroked="t" style="position:absolute;margin-left:230pt;margin-top:70.1pt;width:7.1pt;height:35.7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2">
                      <wp:simplePos x="0" y="0"/>
                      <wp:positionH relativeFrom="column">
                        <wp:posOffset>3856355</wp:posOffset>
                      </wp:positionH>
                      <wp:positionV relativeFrom="paragraph">
                        <wp:posOffset>859155</wp:posOffset>
                      </wp:positionV>
                      <wp:extent cx="91440" cy="455295"/>
                      <wp:effectExtent l="0" t="0" r="23495" b="21590"/>
                      <wp:wrapNone/>
                      <wp:docPr id="125" name="Rectangle 127"/>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7" fillcolor="black" stroked="t" style="position:absolute;margin-left:303.65pt;margin-top:67.65pt;width:7.1pt;height:35.75pt">
                      <w10:wrap type="none"/>
                      <v:fill o:detectmouseclick="t" type="solid" color2="white"/>
                      <v:stroke color="black" weight="9360" joinstyle="miter" endcap="flat"/>
                    </v:rect>
                  </w:pict>
                </mc:Fallback>
              </mc:AlternateContent>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15. Пример использования термоиндикаторных наклеек для контроля температуры контактных соединений</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 для конкретного элемента электрооборудования, технических характеристик и режимов работы электрооборудования.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Так как термоиндикаторы не являются восстанавливаемыми изделиями, после регистрации ими перегрева сработавшие термоиндикаторы подлежат замене на новые.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Необходимо контролировать срок использования термоиндикаторов. При истечении срока использования, термоиндикаторы необходимо заменить на новые. После замены сделать отметку в журнале.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Термоиндикаторы являются невосстанавливаемыми и неремонтопригодными изделиями (покрытиями). При срабатывании термоиндикатора, его следует удалить и заменить на новое изделие (покрытие). Окрашивание термоиндикаторных меток в результате воздействия температуры необратимо.</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Термосистемы</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 и их элементов, где возможно превышение температуры оборудования в нештатном режиме работы или при появлении дефекта.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Термосистемами могут быть оборудованы электроустановки, для которых нормативными документами установлены наибольшая допустимая температура нагрева, а также элементы электрооборудования и электропроводки, перегрев которых может привести к аварии или возгоранию.</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4819"/>
        <w:gridCol w:w="4817"/>
      </w:tblGrid>
      <w:tr>
        <w:trPr/>
        <w:tc>
          <w:tcPr>
            <w:tcW w:w="4819" w:type="dxa"/>
            <w:tcBorders/>
            <w:shd w:fill="auto" w:val="clear"/>
          </w:tcPr>
          <w:p>
            <w:pPr>
              <w:pStyle w:val="Normal"/>
              <w:jc w:val="center"/>
              <w:rPr>
                <w:sz w:val="28"/>
                <w:szCs w:val="28"/>
              </w:rPr>
            </w:pPr>
            <w:r>
              <w:rPr/>
              <w:drawing>
                <wp:inline distT="0" distB="0" distL="0" distR="0">
                  <wp:extent cx="1255395" cy="1733550"/>
                  <wp:effectExtent l="0" t="0" r="0" b="0"/>
                  <wp:docPr id="128" name="Рисунок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6" descr=""/>
                          <pic:cNvPicPr>
                            <a:picLocks noChangeAspect="1" noChangeArrowheads="1"/>
                          </pic:cNvPicPr>
                        </pic:nvPicPr>
                        <pic:blipFill>
                          <a:blip r:embed="rId37"/>
                          <a:stretch>
                            <a:fillRect/>
                          </a:stretch>
                        </pic:blipFill>
                        <pic:spPr bwMode="auto">
                          <a:xfrm>
                            <a:off x="0" y="0"/>
                            <a:ext cx="1255395" cy="1733550"/>
                          </a:xfrm>
                          <a:prstGeom prst="rect">
                            <a:avLst/>
                          </a:prstGeom>
                        </pic:spPr>
                      </pic:pic>
                    </a:graphicData>
                  </a:graphic>
                </wp:inline>
              </w:drawing>
              <mc:AlternateContent>
                <mc:Choice Requires="wps">
                  <w:drawing>
                    <wp:anchor behindDoc="0" distT="0" distB="0" distL="0" distR="0" simplePos="0" locked="0" layoutInCell="1" allowOverlap="1" relativeHeight="92">
                      <wp:simplePos x="0" y="0"/>
                      <wp:positionH relativeFrom="column">
                        <wp:posOffset>1364615</wp:posOffset>
                      </wp:positionH>
                      <wp:positionV relativeFrom="paragraph">
                        <wp:posOffset>715010</wp:posOffset>
                      </wp:positionV>
                      <wp:extent cx="48260" cy="304165"/>
                      <wp:effectExtent l="0" t="0" r="28575" b="20320"/>
                      <wp:wrapNone/>
                      <wp:docPr id="127" name="Rectangle 137"/>
                      <a:graphic xmlns:a="http://schemas.openxmlformats.org/drawingml/2006/main">
                        <a:graphicData uri="http://schemas.microsoft.com/office/word/2010/wordprocessingShape">
                          <wps:wsp>
                            <wps:cNvSpPr/>
                            <wps:spPr>
                              <a:xfrm>
                                <a:off x="0" y="0"/>
                                <a:ext cx="47520" cy="3034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7" fillcolor="black" stroked="t" style="position:absolute;margin-left:107.45pt;margin-top:56.3pt;width:3.7pt;height:23.85pt">
                      <w10:wrap type="none"/>
                      <v:fill o:detectmouseclick="t" type="solid" color2="white"/>
                      <v:stroke color="black" weight="9360" joinstyle="miter" endcap="flat"/>
                    </v:rect>
                  </w:pict>
                </mc:Fallback>
              </mc:AlternateContent>
            </w:r>
          </w:p>
        </w:tc>
        <w:tc>
          <w:tcPr>
            <w:tcW w:w="4817" w:type="dxa"/>
            <w:tcBorders/>
            <w:shd w:fill="auto" w:val="clear"/>
          </w:tcPr>
          <w:p>
            <w:pPr>
              <w:pStyle w:val="Normal"/>
              <w:spacing w:lineRule="auto" w:line="240"/>
              <w:jc w:val="center"/>
              <w:rPr>
                <w:sz w:val="28"/>
                <w:szCs w:val="28"/>
              </w:rPr>
            </w:pPr>
            <w:r>
              <w:rPr/>
              <w:drawing>
                <wp:inline distT="0" distB="0" distL="0" distR="0">
                  <wp:extent cx="1189355" cy="1803400"/>
                  <wp:effectExtent l="0" t="0" r="0" b="0"/>
                  <wp:docPr id="130" name="Рисунок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67" descr=""/>
                          <pic:cNvPicPr>
                            <a:picLocks noChangeAspect="1" noChangeArrowheads="1"/>
                          </pic:cNvPicPr>
                        </pic:nvPicPr>
                        <pic:blipFill>
                          <a:blip r:embed="rId38"/>
                          <a:stretch>
                            <a:fillRect/>
                          </a:stretch>
                        </pic:blipFill>
                        <pic:spPr bwMode="auto">
                          <a:xfrm>
                            <a:off x="0" y="0"/>
                            <a:ext cx="1189355" cy="1803400"/>
                          </a:xfrm>
                          <a:prstGeom prst="rect">
                            <a:avLst/>
                          </a:prstGeom>
                        </pic:spPr>
                      </pic:pic>
                    </a:graphicData>
                  </a:graphic>
                </wp:inline>
              </w:drawing>
              <mc:AlternateContent>
                <mc:Choice Requires="wps">
                  <w:drawing>
                    <wp:anchor behindDoc="0" distT="0" distB="0" distL="0" distR="0" simplePos="0" locked="0" layoutInCell="1" allowOverlap="1" relativeHeight="83">
                      <wp:simplePos x="0" y="0"/>
                      <wp:positionH relativeFrom="column">
                        <wp:posOffset>1576705</wp:posOffset>
                      </wp:positionH>
                      <wp:positionV relativeFrom="paragraph">
                        <wp:posOffset>415290</wp:posOffset>
                      </wp:positionV>
                      <wp:extent cx="301625" cy="201930"/>
                      <wp:effectExtent l="0" t="0" r="22860" b="27305"/>
                      <wp:wrapNone/>
                      <wp:docPr id="129" name="Rectangle 128"/>
                      <a:graphic xmlns:a="http://schemas.openxmlformats.org/drawingml/2006/main">
                        <a:graphicData uri="http://schemas.microsoft.com/office/word/2010/wordprocessingShape">
                          <wps:wsp>
                            <wps:cNvSpPr/>
                            <wps:spPr>
                              <a:xfrm>
                                <a:off x="0" y="0"/>
                                <a:ext cx="300960" cy="2012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8" fillcolor="black" stroked="t" style="position:absolute;margin-left:124.15pt;margin-top:32.7pt;width:23.65pt;height:15.8pt">
                      <w10:wrap type="none"/>
                      <v:fill o:detectmouseclick="t" type="solid" color2="white"/>
                      <v:stroke color="black" weight="9360" joinstyle="miter" endcap="flat"/>
                    </v:rect>
                  </w:pict>
                </mc:Fallback>
              </mc:AlternateContent>
            </w:r>
          </w:p>
        </w:tc>
      </w:tr>
      <w:tr>
        <w:trPr/>
        <w:tc>
          <w:tcPr>
            <w:tcW w:w="9636" w:type="dxa"/>
            <w:gridSpan w:val="2"/>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16. Пример системы, состоящей из термоактивируемой газовыделяющей наклейки и специализированного газового датчика</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 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tc>
      </w:tr>
    </w:tbl>
    <w:p>
      <w:pPr>
        <w:pStyle w:val="Normal"/>
        <w:ind w:left="0" w:hanging="0"/>
        <w:jc w:val="both"/>
        <w:rPr>
          <w:rFonts w:ascii="Times New Roman" w:hAnsi="Times New Roman"/>
          <w:sz w:val="16"/>
          <w:szCs w:val="16"/>
        </w:rPr>
      </w:pPr>
      <w:r>
        <w:rPr>
          <w:rFonts w:ascii="Times New Roman" w:hAnsi="Times New Roman"/>
          <w:sz w:val="16"/>
          <w:szCs w:val="16"/>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3209"/>
        <w:gridCol w:w="2999"/>
        <w:gridCol w:w="3429"/>
      </w:tblGrid>
      <w:tr>
        <w:trPr/>
        <w:tc>
          <w:tcPr>
            <w:tcW w:w="9637" w:type="dxa"/>
            <w:gridSpan w:val="3"/>
            <w:tcBorders/>
            <w:shd w:fill="auto" w:val="clear"/>
          </w:tcPr>
          <w:p>
            <w:pPr>
              <w:pStyle w:val="Normal"/>
              <w:jc w:val="center"/>
              <w:rPr>
                <w:sz w:val="28"/>
                <w:szCs w:val="28"/>
                <w:highlight w:val="yellow"/>
              </w:rPr>
            </w:pPr>
            <w:r>
              <w:rPr/>
              <w:drawing>
                <wp:inline distT="0" distB="0" distL="0" distR="0">
                  <wp:extent cx="5939790" cy="2433320"/>
                  <wp:effectExtent l="0" t="0" r="0" b="0"/>
                  <wp:docPr id="137" name="Изображение7"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Изображение7" descr="https://www.thermoelectrika.com/images/0820/sensor-shema-2.jpg"/>
                          <pic:cNvPicPr>
                            <a:picLocks noChangeAspect="1" noChangeArrowheads="1"/>
                          </pic:cNvPicPr>
                        </pic:nvPicPr>
                        <pic:blipFill>
                          <a:blip r:embed="rId39"/>
                          <a:stretch>
                            <a:fillRect/>
                          </a:stretch>
                        </pic:blipFill>
                        <pic:spPr bwMode="auto">
                          <a:xfrm>
                            <a:off x="0" y="0"/>
                            <a:ext cx="5939790" cy="2433320"/>
                          </a:xfrm>
                          <a:prstGeom prst="rect">
                            <a:avLst/>
                          </a:prstGeom>
                        </pic:spPr>
                      </pic:pic>
                    </a:graphicData>
                  </a:graphic>
                </wp:inline>
              </w:drawing>
              <mc:AlternateContent>
                <mc:Choice Requires="wps">
                  <w:drawing>
                    <wp:anchor behindDoc="0" distT="0" distB="0" distL="0" distR="0" simplePos="0" locked="0" layoutInCell="1" allowOverlap="1" relativeHeight="84">
                      <wp:simplePos x="0" y="0"/>
                      <wp:positionH relativeFrom="column">
                        <wp:posOffset>585470</wp:posOffset>
                      </wp:positionH>
                      <wp:positionV relativeFrom="paragraph">
                        <wp:posOffset>13335</wp:posOffset>
                      </wp:positionV>
                      <wp:extent cx="91440" cy="248920"/>
                      <wp:effectExtent l="0" t="0" r="23495" b="18415"/>
                      <wp:wrapNone/>
                      <wp:docPr id="131" name="Rectangle 129"/>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29" fillcolor="black" stroked="t" style="position:absolute;margin-left:46.1pt;margin-top:1.05pt;width:7.1pt;height:1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5">
                      <wp:simplePos x="0" y="0"/>
                      <wp:positionH relativeFrom="column">
                        <wp:posOffset>1049655</wp:posOffset>
                      </wp:positionH>
                      <wp:positionV relativeFrom="paragraph">
                        <wp:posOffset>13335</wp:posOffset>
                      </wp:positionV>
                      <wp:extent cx="91440" cy="248920"/>
                      <wp:effectExtent l="0" t="0" r="23495" b="18415"/>
                      <wp:wrapNone/>
                      <wp:docPr id="132" name="Rectangle 130"/>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0" fillcolor="black" stroked="t" style="position:absolute;margin-left:82.65pt;margin-top:1.05pt;width:7.1pt;height:1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6">
                      <wp:simplePos x="0" y="0"/>
                      <wp:positionH relativeFrom="column">
                        <wp:posOffset>987425</wp:posOffset>
                      </wp:positionH>
                      <wp:positionV relativeFrom="paragraph">
                        <wp:posOffset>1635760</wp:posOffset>
                      </wp:positionV>
                      <wp:extent cx="296545" cy="64135"/>
                      <wp:effectExtent l="0" t="0" r="27940" b="12700"/>
                      <wp:wrapNone/>
                      <wp:docPr id="133" name="Rectangle 131"/>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1" fillcolor="black" stroked="t" style="position:absolute;margin-left:77.75pt;margin-top:128.8pt;width:23.25pt;height:4.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7">
                      <wp:simplePos x="0" y="0"/>
                      <wp:positionH relativeFrom="column">
                        <wp:posOffset>2704465</wp:posOffset>
                      </wp:positionH>
                      <wp:positionV relativeFrom="paragraph">
                        <wp:posOffset>1635760</wp:posOffset>
                      </wp:positionV>
                      <wp:extent cx="296545" cy="64135"/>
                      <wp:effectExtent l="0" t="0" r="27940" b="12700"/>
                      <wp:wrapNone/>
                      <wp:docPr id="134" name="Rectangle 132"/>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2" fillcolor="black" stroked="t" style="position:absolute;margin-left:212.95pt;margin-top:128.8pt;width:23.25pt;height:4.95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8">
                      <wp:simplePos x="0" y="0"/>
                      <wp:positionH relativeFrom="column">
                        <wp:posOffset>3931285</wp:posOffset>
                      </wp:positionH>
                      <wp:positionV relativeFrom="paragraph">
                        <wp:posOffset>668655</wp:posOffset>
                      </wp:positionV>
                      <wp:extent cx="175260" cy="53340"/>
                      <wp:effectExtent l="0" t="0" r="15875" b="23495"/>
                      <wp:wrapNone/>
                      <wp:docPr id="135" name="Rectangle 133"/>
                      <a:graphic xmlns:a="http://schemas.openxmlformats.org/drawingml/2006/main">
                        <a:graphicData uri="http://schemas.microsoft.com/office/word/2010/wordprocessingShape">
                          <wps:wsp>
                            <wps:cNvSpPr/>
                            <wps:spPr>
                              <a:xfrm>
                                <a:off x="0" y="0"/>
                                <a:ext cx="174600" cy="5256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3" fillcolor="black" stroked="t" style="position:absolute;margin-left:309.55pt;margin-top:52.65pt;width:13.7pt;height:4.1pt">
                      <w10:wrap type="none"/>
                      <v:fill o:detectmouseclick="t" type="solid" color2="white"/>
                      <v:stroke color="black" weight="9360" joinstyle="miter" endcap="flat"/>
                    </v:rect>
                  </w:pict>
                </mc:Fallback>
              </mc:AlternateContent>
              <mc:AlternateContent>
                <mc:Choice Requires="wps">
                  <w:drawing>
                    <wp:anchor behindDoc="0" distT="0" distB="0" distL="0" distR="0" simplePos="0" locked="0" layoutInCell="1" allowOverlap="1" relativeHeight="89">
                      <wp:simplePos x="0" y="0"/>
                      <wp:positionH relativeFrom="column">
                        <wp:posOffset>5130800</wp:posOffset>
                      </wp:positionH>
                      <wp:positionV relativeFrom="paragraph">
                        <wp:posOffset>695325</wp:posOffset>
                      </wp:positionV>
                      <wp:extent cx="212090" cy="64770"/>
                      <wp:effectExtent l="0" t="0" r="17145" b="12065"/>
                      <wp:wrapNone/>
                      <wp:docPr id="136" name="Rectangle 134"/>
                      <a:graphic xmlns:a="http://schemas.openxmlformats.org/drawingml/2006/main">
                        <a:graphicData uri="http://schemas.microsoft.com/office/word/2010/wordprocessingShape">
                          <wps:wsp>
                            <wps:cNvSpPr/>
                            <wps:spPr>
                              <a:xfrm>
                                <a:off x="0" y="0"/>
                                <a:ext cx="211320" cy="6408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4" fillcolor="black" stroked="t" style="position:absolute;margin-left:404pt;margin-top:54.75pt;width:16.6pt;height:5pt">
                      <w10:wrap type="none"/>
                      <v:fill o:detectmouseclick="t" type="solid" color2="white"/>
                      <v:stroke color="black" weight="9360" joinstyle="miter" endcap="flat"/>
                    </v:rect>
                  </w:pict>
                </mc:Fallback>
              </mc:AlternateContent>
            </w:r>
          </w:p>
        </w:tc>
      </w:tr>
      <w:tr>
        <w:trPr/>
        <w:tc>
          <w:tcPr>
            <w:tcW w:w="320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1</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299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2</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При нагревании выше 50 – 90ºC индикаторные метки необратимо меняют свои цвета</w:t>
            </w:r>
          </w:p>
        </w:tc>
        <w:tc>
          <w:tcPr>
            <w:tcW w:w="3429" w:type="dxa"/>
            <w:tcBorders/>
            <w:shd w:fill="auto" w:val="clear"/>
          </w:tcPr>
          <w:p>
            <w:pPr>
              <w:pStyle w:val="Normal"/>
              <w:spacing w:lineRule="auto" w:line="240"/>
              <w:rPr>
                <w:rFonts w:ascii="Times New Roman" w:hAnsi="Times New Roman"/>
                <w:sz w:val="24"/>
                <w:szCs w:val="24"/>
              </w:rPr>
            </w:pPr>
            <w:r>
              <w:rPr>
                <w:rFonts w:ascii="Times New Roman" w:hAnsi="Times New Roman"/>
                <w:sz w:val="24"/>
                <w:szCs w:val="24"/>
              </w:rPr>
              <w:t>Шаг 3</w:t>
            </w:r>
          </w:p>
          <w:p>
            <w:pPr>
              <w:pStyle w:val="Normal"/>
              <w:spacing w:lineRule="auto" w:line="240"/>
              <w:ind w:left="0" w:hanging="0"/>
              <w:jc w:val="both"/>
              <w:rPr>
                <w:rFonts w:ascii="Times New Roman" w:hAnsi="Times New Roman"/>
                <w:sz w:val="28"/>
                <w:szCs w:val="28"/>
                <w:highlight w:val="yellow"/>
              </w:rPr>
            </w:pPr>
            <w:r>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trPr/>
        <w:tc>
          <w:tcPr>
            <w:tcW w:w="9637" w:type="dxa"/>
            <w:gridSpan w:val="3"/>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17. Пошаговая схема работы системы непрерывного контроля температуры на основе термоактивируемой газовыделяющей наклейки</w:t>
            </w:r>
          </w:p>
          <w:p>
            <w:pPr>
              <w:pStyle w:val="Normal"/>
              <w:spacing w:lineRule="auto" w:line="240"/>
              <w:ind w:left="0" w:hanging="0"/>
              <w:jc w:val="center"/>
              <w:rPr>
                <w:rFonts w:ascii="Times New Roman" w:hAnsi="Times New Roman"/>
                <w:sz w:val="28"/>
                <w:szCs w:val="28"/>
                <w:highlight w:val="yellow"/>
              </w:rPr>
            </w:pPr>
            <w:r>
              <w:rPr>
                <w:rFonts w:ascii="Times New Roman" w:hAnsi="Times New Roman"/>
                <w:sz w:val="28"/>
                <w:szCs w:val="28"/>
              </w:rPr>
              <w:t xml:space="preserve"> </w:t>
            </w:r>
            <w:r>
              <w:rPr>
                <w:rFonts w:ascii="Times New Roman" w:hAnsi="Times New Roman"/>
                <w:sz w:val="28"/>
                <w:szCs w:val="28"/>
              </w:rPr>
              <w:t>и специализированного газового датчика</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Кроме того, термосистемы можно использовать как системы мониторинга пожарной опасности электроустановок, за счет раннего обнаружения точек чрезмерного нагрева, задолго до начала термической деструкции изоляции в местах установки датчиков.</w:t>
      </w:r>
    </w:p>
    <w:p>
      <w:pPr>
        <w:pStyle w:val="Normal"/>
        <w:ind w:left="0" w:hanging="0"/>
        <w:jc w:val="both"/>
        <w:rPr>
          <w:rFonts w:ascii="Times New Roman" w:hAnsi="Times New Roman"/>
          <w:sz w:val="28"/>
          <w:szCs w:val="28"/>
        </w:rPr>
      </w:pPr>
      <w:r>
        <w:rPr>
          <w:rFonts w:ascii="Times New Roman" w:hAnsi="Times New Roman"/>
          <w:sz w:val="28"/>
          <w:szCs w:val="28"/>
        </w:rPr>
      </w:r>
    </w:p>
    <w:p>
      <w:pPr>
        <w:pStyle w:val="Normal"/>
        <w:ind w:left="0" w:hanging="0"/>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4826"/>
        <w:gridCol w:w="4810"/>
      </w:tblGrid>
      <w:tr>
        <w:trPr/>
        <w:tc>
          <w:tcPr>
            <w:tcW w:w="4826"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488565" cy="1995805"/>
                  <wp:effectExtent l="0" t="0" r="0" b="0"/>
                  <wp:docPr id="139"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64" descr="Пирометр Зной с датчиками"/>
                          <pic:cNvPicPr>
                            <a:picLocks noChangeAspect="1" noChangeArrowheads="1"/>
                          </pic:cNvPicPr>
                        </pic:nvPicPr>
                        <pic:blipFill>
                          <a:blip r:embed="rId40"/>
                          <a:stretch>
                            <a:fillRect/>
                          </a:stretch>
                        </pic:blipFill>
                        <pic:spPr bwMode="auto">
                          <a:xfrm>
                            <a:off x="0" y="0"/>
                            <a:ext cx="2488565" cy="1995805"/>
                          </a:xfrm>
                          <a:prstGeom prst="rect">
                            <a:avLst/>
                          </a:prstGeom>
                        </pic:spPr>
                      </pic:pic>
                    </a:graphicData>
                  </a:graphic>
                </wp:inline>
              </w:drawing>
              <mc:AlternateContent>
                <mc:Choice Requires="wps">
                  <w:drawing>
                    <wp:anchor behindDoc="0" distT="0" distB="0" distL="0" distR="0" simplePos="0" locked="0" layoutInCell="1" allowOverlap="1" relativeHeight="90">
                      <wp:simplePos x="0" y="0"/>
                      <wp:positionH relativeFrom="column">
                        <wp:posOffset>854710</wp:posOffset>
                      </wp:positionH>
                      <wp:positionV relativeFrom="paragraph">
                        <wp:posOffset>690880</wp:posOffset>
                      </wp:positionV>
                      <wp:extent cx="471170" cy="100965"/>
                      <wp:effectExtent l="0" t="0" r="24765" b="13970"/>
                      <wp:wrapNone/>
                      <wp:docPr id="138" name="Rectangle 135"/>
                      <a:graphic xmlns:a="http://schemas.openxmlformats.org/drawingml/2006/main">
                        <a:graphicData uri="http://schemas.microsoft.com/office/word/2010/wordprocessingShape">
                          <wps:wsp>
                            <wps:cNvSpPr/>
                            <wps:spPr>
                              <a:xfrm>
                                <a:off x="0" y="0"/>
                                <a:ext cx="470520" cy="10044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5" fillcolor="black" stroked="t" style="position:absolute;margin-left:67.3pt;margin-top:54.4pt;width:37pt;height:7.85pt">
                      <w10:wrap type="none"/>
                      <v:fill o:detectmouseclick="t" type="solid" color2="white"/>
                      <v:stroke color="black" weight="9360" joinstyle="miter" endcap="flat"/>
                    </v:rect>
                  </w:pict>
                </mc:Fallback>
              </mc:AlternateContent>
            </w:r>
          </w:p>
        </w:tc>
        <w:tc>
          <w:tcPr>
            <w:tcW w:w="4810"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393315" cy="2122805"/>
                  <wp:effectExtent l="0" t="0" r="0" b="0"/>
                  <wp:docPr id="140"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8" descr="Датчик ДТП-300"/>
                          <pic:cNvPicPr>
                            <a:picLocks noChangeAspect="1" noChangeArrowheads="1"/>
                          </pic:cNvPicPr>
                        </pic:nvPicPr>
                        <pic:blipFill>
                          <a:blip r:embed="rId41"/>
                          <a:stretch>
                            <a:fillRect/>
                          </a:stretch>
                        </pic:blipFill>
                        <pic:spPr bwMode="auto">
                          <a:xfrm>
                            <a:off x="0" y="0"/>
                            <a:ext cx="2393315" cy="2122805"/>
                          </a:xfrm>
                          <a:prstGeom prst="rect">
                            <a:avLst/>
                          </a:prstGeom>
                        </pic:spPr>
                      </pic:pic>
                    </a:graphicData>
                  </a:graphic>
                </wp:inline>
              </w:drawing>
            </w:r>
          </w:p>
        </w:tc>
      </w:tr>
      <w:tr>
        <w:trPr/>
        <w:tc>
          <w:tcPr>
            <w:tcW w:w="9636" w:type="dxa"/>
            <w:gridSpan w:val="2"/>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18. Пример системы многоканального бесконтактного температурного контроля на основе бесконтактных пирометрических датчиков</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ind w:left="0" w:hanging="0"/>
        <w:jc w:val="both"/>
        <w:rPr>
          <w:rFonts w:ascii="Times New Roman" w:hAnsi="Times New Roman"/>
          <w:sz w:val="28"/>
          <w:szCs w:val="28"/>
        </w:rPr>
      </w:pPr>
      <w:r>
        <w:rPr>
          <w:rFonts w:ascii="Times New Roman" w:hAnsi="Times New Roman"/>
          <w:sz w:val="28"/>
          <w:szCs w:val="28"/>
        </w:rPr>
      </w:r>
    </w:p>
    <w:tbl>
      <w:tblPr>
        <w:tblW w:w="9637" w:type="dxa"/>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shd w:fill="auto" w:val="clear"/>
          </w:tcPr>
          <w:p>
            <w:pPr>
              <w:pStyle w:val="Normal"/>
              <w:spacing w:lineRule="auto" w:line="240"/>
              <w:ind w:left="0" w:hanging="0"/>
              <w:jc w:val="center"/>
              <w:rPr>
                <w:rFonts w:ascii="Times New Roman" w:hAnsi="Times New Roman"/>
                <w:b/>
                <w:b/>
                <w:sz w:val="28"/>
                <w:szCs w:val="28"/>
              </w:rPr>
            </w:pPr>
            <w:r>
              <w:rPr/>
              <w:drawing>
                <wp:inline distT="0" distB="0" distL="0" distR="0">
                  <wp:extent cx="2607945" cy="2886075"/>
                  <wp:effectExtent l="0" t="0" r="0" b="0"/>
                  <wp:docPr id="142"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70" descr="Схема подключения основных компонентов системы ПТС-1000."/>
                          <pic:cNvPicPr>
                            <a:picLocks noChangeAspect="1" noChangeArrowheads="1"/>
                          </pic:cNvPicPr>
                        </pic:nvPicPr>
                        <pic:blipFill>
                          <a:blip r:embed="rId42"/>
                          <a:stretch>
                            <a:fillRect/>
                          </a:stretch>
                        </pic:blipFill>
                        <pic:spPr bwMode="auto">
                          <a:xfrm>
                            <a:off x="0" y="0"/>
                            <a:ext cx="2607945" cy="2886075"/>
                          </a:xfrm>
                          <a:prstGeom prst="rect">
                            <a:avLst/>
                          </a:prstGeom>
                        </pic:spPr>
                      </pic:pic>
                    </a:graphicData>
                  </a:graphic>
                </wp:inline>
              </w:drawing>
              <mc:AlternateContent>
                <mc:Choice Requires="wps">
                  <w:drawing>
                    <wp:anchor behindDoc="0" distT="0" distB="0" distL="0" distR="0" simplePos="0" locked="0" layoutInCell="1" allowOverlap="1" relativeHeight="91">
                      <wp:simplePos x="0" y="0"/>
                      <wp:positionH relativeFrom="column">
                        <wp:posOffset>2646680</wp:posOffset>
                      </wp:positionH>
                      <wp:positionV relativeFrom="paragraph">
                        <wp:posOffset>215265</wp:posOffset>
                      </wp:positionV>
                      <wp:extent cx="302260" cy="91440"/>
                      <wp:effectExtent l="0" t="0" r="22225" b="23495"/>
                      <wp:wrapNone/>
                      <wp:docPr id="141" name="Rectangle 136"/>
                      <a:graphic xmlns:a="http://schemas.openxmlformats.org/drawingml/2006/main">
                        <a:graphicData uri="http://schemas.microsoft.com/office/word/2010/wordprocessingShape">
                          <wps:wsp>
                            <wps:cNvSpPr/>
                            <wps:spPr>
                              <a:xfrm>
                                <a:off x="0" y="0"/>
                                <a:ext cx="301680" cy="90720"/>
                              </a:xfrm>
                              <a:prstGeom prst="rect">
                                <a:avLst/>
                              </a:prstGeom>
                              <a:solidFill>
                                <a:schemeClr val="tx1">
                                  <a:lumMod val="100000"/>
                                  <a:lumOff val="0"/>
                                </a:schemeClr>
                              </a:solidFill>
                              <a:ln w="9360">
                                <a:solidFill>
                                  <a:srgbClr val="000000"/>
                                </a:solidFill>
                                <a:miter/>
                              </a:ln>
                            </wps:spPr>
                            <wps:style>
                              <a:lnRef idx="0"/>
                              <a:fillRef idx="0"/>
                              <a:effectRef idx="0"/>
                              <a:fontRef idx="minor"/>
                            </wps:style>
                            <wps:bodyPr/>
                          </wps:wsp>
                        </a:graphicData>
                      </a:graphic>
                    </wp:anchor>
                  </w:drawing>
                </mc:Choice>
                <mc:Fallback>
                  <w:pict>
                    <v:rect id="shape_0" ID="Rectangle 136" fillcolor="black" stroked="t" style="position:absolute;margin-left:208.4pt;margin-top:16.95pt;width:23.7pt;height:7.1pt">
                      <w10:wrap type="none"/>
                      <v:fill o:detectmouseclick="t" type="solid" color2="white"/>
                      <v:stroke color="black" weight="9360" joinstyle="miter" endcap="flat"/>
                    </v:rect>
                  </w:pict>
                </mc:Fallback>
              </mc:AlternateContent>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19. Пример интеллектуальной системы контроля температуры высоковольтных кабельных линий на основе распределенного </w:t>
            </w:r>
          </w:p>
          <w:p>
            <w:pPr>
              <w:pStyle w:val="Normal"/>
              <w:spacing w:lineRule="auto" w:line="240"/>
              <w:ind w:left="0" w:hanging="0"/>
              <w:jc w:val="center"/>
              <w:rPr>
                <w:rFonts w:ascii="Times New Roman" w:hAnsi="Times New Roman"/>
                <w:b/>
                <w:b/>
                <w:sz w:val="28"/>
                <w:szCs w:val="28"/>
              </w:rPr>
            </w:pPr>
            <w:r>
              <w:rPr>
                <w:rFonts w:ascii="Times New Roman" w:hAnsi="Times New Roman"/>
                <w:sz w:val="28"/>
                <w:szCs w:val="28"/>
              </w:rPr>
              <w:t>датчика температуры</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b/>
          <w:b/>
          <w:sz w:val="28"/>
          <w:szCs w:val="28"/>
        </w:rPr>
      </w:pPr>
      <w:r>
        <w:rPr>
          <w:rFonts w:ascii="Times New Roman" w:hAnsi="Times New Roman"/>
          <w:b/>
          <w:sz w:val="28"/>
          <w:szCs w:val="28"/>
        </w:rPr>
        <w:t>Тепловизионная диагностика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 и электропроводке.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технического средства тепловизионной диагностики применяется тепловизор. Тепловизор – это оптико-электронный измерительный прибор, работающий в инфракрасной области электромагнитного спектра.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shd w:fill="auto" w:val="clear"/>
          </w:tcPr>
          <w:p>
            <w:pPr>
              <w:pStyle w:val="Normal"/>
              <w:spacing w:lineRule="auto" w:line="240"/>
              <w:ind w:left="425" w:hanging="0"/>
              <w:jc w:val="center"/>
              <w:rPr>
                <w:szCs w:val="28"/>
              </w:rPr>
            </w:pPr>
            <w:r>
              <w:rPr/>
              <w:drawing>
                <wp:inline distT="0" distB="0" distL="0" distR="0">
                  <wp:extent cx="5390515" cy="2564130"/>
                  <wp:effectExtent l="0" t="0" r="0" b="0"/>
                  <wp:docPr id="143" name="Изображение8"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Изображение8" descr="Обследование электрооборудования тепловизором"/>
                          <pic:cNvPicPr>
                            <a:picLocks noChangeAspect="1" noChangeArrowheads="1"/>
                          </pic:cNvPicPr>
                        </pic:nvPicPr>
                        <pic:blipFill>
                          <a:blip r:embed="rId43"/>
                          <a:srcRect l="1820" t="3513" r="1866" b="3779"/>
                          <a:stretch>
                            <a:fillRect/>
                          </a:stretch>
                        </pic:blipFill>
                        <pic:spPr bwMode="auto">
                          <a:xfrm>
                            <a:off x="0" y="0"/>
                            <a:ext cx="5390515" cy="2564130"/>
                          </a:xfrm>
                          <a:prstGeom prst="rect">
                            <a:avLst/>
                          </a:prstGeom>
                        </pic:spPr>
                      </pic:pic>
                    </a:graphicData>
                  </a:graphic>
                </wp:inline>
              </w:drawing>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Cs w:val="28"/>
              </w:rPr>
            </w:pPr>
            <w:r>
              <w:rPr>
                <w:rFonts w:ascii="Times New Roman" w:hAnsi="Times New Roman"/>
                <w:sz w:val="28"/>
                <w:szCs w:val="28"/>
              </w:rPr>
              <w:t>Рисунок 20. Пример проведения тепловизионного контроля электрошкафа</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Каждый объект имеет температуру, причем в разных точках она разная. 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 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При этом метод высокопроизводителен, к тому же он дает возможность практически мгновенно, «с первого взгляда», указать место дефекта, предварительно определить степень дефектности. Кроме этого метод отличается простотой документирования дефектов и возможностью определения дефектов на ранней стадии развития. Он позволяет с достаточной степенью точности диагностировать состояние не только открытых элементов электрооборудования, таких как контактные соединения в электрических щитках и вводных щитах, но и состояние розеток и выключателей, которые закрыты корпусами, а также электрических проводок, выполненных различными способами.</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tbl>
      <w:tblPr>
        <w:tblStyle w:val="ae"/>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946400" cy="2294890"/>
                  <wp:effectExtent l="0" t="0" r="0" b="0"/>
                  <wp:docPr id="144"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138" descr="D:\Термограммы на выставку\Прегрев контактного соединения 1.jpg"/>
                          <pic:cNvPicPr>
                            <a:picLocks noChangeAspect="1" noChangeArrowheads="1"/>
                          </pic:cNvPicPr>
                        </pic:nvPicPr>
                        <pic:blipFill>
                          <a:blip r:embed="rId44"/>
                          <a:srcRect l="7395" t="0" r="0" b="0"/>
                          <a:stretch>
                            <a:fillRect/>
                          </a:stretch>
                        </pic:blipFill>
                        <pic:spPr bwMode="auto">
                          <a:xfrm>
                            <a:off x="0" y="0"/>
                            <a:ext cx="2946400" cy="2294890"/>
                          </a:xfrm>
                          <a:prstGeom prst="rect">
                            <a:avLst/>
                          </a:prstGeom>
                        </pic:spPr>
                      </pic:pic>
                    </a:graphicData>
                  </a:graphic>
                </wp:inline>
              </w:drawing>
            </w:r>
          </w:p>
        </w:tc>
      </w:tr>
      <w:tr>
        <w:trPr/>
        <w:tc>
          <w:tcPr>
            <w:tcW w:w="9637" w:type="dxa"/>
            <w:tcBorders>
              <w:top w:val="nil"/>
              <w:left w:val="nil"/>
              <w:bottom w:val="nil"/>
              <w:right w:val="nil"/>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Рисунок 21. Пример термограммы контактных соединений с температурной шкалой</w:t>
            </w:r>
          </w:p>
        </w:tc>
      </w:tr>
    </w:tbl>
    <w:p>
      <w:pPr>
        <w:pStyle w:val="Normal"/>
        <w:ind w:left="0" w:firstLine="567"/>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 xml:space="preserve">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 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 </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[6]. Они направлены на профилактику пожарной безопасности электрооборудования жилых и общественных зданий и позволяют контролировать и оценивать состояние пожарной 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 и общественных зданий.</w:t>
      </w:r>
    </w:p>
    <w:p>
      <w:pPr>
        <w:pStyle w:val="Normal"/>
        <w:ind w:left="0" w:firstLine="567"/>
        <w:jc w:val="both"/>
        <w:rPr>
          <w:rFonts w:ascii="Times New Roman" w:hAnsi="Times New Roman"/>
          <w:sz w:val="28"/>
          <w:szCs w:val="28"/>
        </w:rPr>
      </w:pPr>
      <w:r>
        <w:rPr>
          <w:rFonts w:ascii="Times New Roman" w:hAnsi="Times New Roman"/>
          <w:sz w:val="28"/>
          <w:szCs w:val="28"/>
        </w:rPr>
      </w:r>
    </w:p>
    <w:tbl>
      <w:tblPr>
        <w:tblW w:w="5000" w:type="pct"/>
        <w:jc w:val="left"/>
        <w:tblInd w:w="0" w:type="dxa"/>
        <w:tblCellMar>
          <w:top w:w="0" w:type="dxa"/>
          <w:left w:w="108" w:type="dxa"/>
          <w:bottom w:w="0" w:type="dxa"/>
          <w:right w:w="108" w:type="dxa"/>
        </w:tblCellMar>
        <w:tblLook w:val="04a0" w:noVBand="1" w:noHBand="0" w:lastColumn="0" w:firstColumn="1" w:lastRow="0" w:firstRow="1"/>
      </w:tblPr>
      <w:tblGrid>
        <w:gridCol w:w="9637"/>
      </w:tblGrid>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drawing>
                <wp:inline distT="0" distB="0" distL="0" distR="0">
                  <wp:extent cx="2881630" cy="1990090"/>
                  <wp:effectExtent l="0" t="0" r="0" b="0"/>
                  <wp:docPr id="145"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Изображение9" descr=""/>
                          <pic:cNvPicPr>
                            <a:picLocks noChangeAspect="1" noChangeArrowheads="1"/>
                          </pic:cNvPicPr>
                        </pic:nvPicPr>
                        <pic:blipFill>
                          <a:blip r:embed="rId45"/>
                          <a:stretch>
                            <a:fillRect/>
                          </a:stretch>
                        </pic:blipFill>
                        <pic:spPr bwMode="auto">
                          <a:xfrm>
                            <a:off x="0" y="0"/>
                            <a:ext cx="2881630" cy="1990090"/>
                          </a:xfrm>
                          <a:prstGeom prst="rect">
                            <a:avLst/>
                          </a:prstGeom>
                        </pic:spPr>
                      </pic:pic>
                    </a:graphicData>
                  </a:graphic>
                </wp:inline>
              </w:drawing>
            </w:r>
          </w:p>
        </w:tc>
      </w:tr>
      <w:tr>
        <w:trPr/>
        <w:tc>
          <w:tcPr>
            <w:tcW w:w="9637" w:type="dxa"/>
            <w:tcBorders/>
            <w:shd w:fill="auto" w:val="clear"/>
          </w:tcPr>
          <w:p>
            <w:pPr>
              <w:pStyle w:val="Normal"/>
              <w:spacing w:lineRule="auto" w:line="240"/>
              <w:ind w:left="0" w:hanging="0"/>
              <w:jc w:val="center"/>
              <w:rPr>
                <w:rFonts w:ascii="Times New Roman" w:hAnsi="Times New Roman"/>
                <w:sz w:val="28"/>
                <w:szCs w:val="28"/>
              </w:rPr>
            </w:pPr>
            <w:r>
              <w:rPr>
                <w:rFonts w:ascii="Times New Roman" w:hAnsi="Times New Roman"/>
                <w:sz w:val="28"/>
                <w:szCs w:val="28"/>
              </w:rPr>
            </w:r>
          </w:p>
          <w:p>
            <w:pPr>
              <w:pStyle w:val="Normal"/>
              <w:spacing w:lineRule="auto" w:line="240"/>
              <w:ind w:left="0" w:hanging="0"/>
              <w:jc w:val="center"/>
              <w:rPr>
                <w:rFonts w:ascii="Times New Roman" w:hAnsi="Times New Roman"/>
                <w:sz w:val="28"/>
                <w:szCs w:val="28"/>
              </w:rPr>
            </w:pPr>
            <w:r>
              <w:rPr>
                <w:rFonts w:ascii="Times New Roman" w:hAnsi="Times New Roman"/>
                <w:sz w:val="28"/>
                <w:szCs w:val="28"/>
              </w:rPr>
              <w:t xml:space="preserve">Рисунок 22. Пример обнаружения пожароопасного разогрева болтового контактного соединения </w:t>
            </w:r>
          </w:p>
        </w:tc>
      </w:tr>
    </w:tbl>
    <w:p>
      <w:pPr>
        <w:pStyle w:val="Normal"/>
        <w:ind w:left="0" w:hanging="0"/>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 Кроме того критерии оценки пожарной опасности при тепловизионной диагностике приведены в методических рекомендациях [6].</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p>
    <w:p>
      <w:pPr>
        <w:pStyle w:val="Normal"/>
        <w:spacing w:lineRule="auto" w:line="312"/>
        <w:ind w:left="0" w:firstLine="709"/>
        <w:jc w:val="both"/>
        <w:rPr>
          <w:rFonts w:ascii="Times New Roman" w:hAnsi="Times New Roman"/>
          <w:sz w:val="28"/>
          <w:szCs w:val="28"/>
        </w:rPr>
      </w:pPr>
      <w:r>
        <w:rPr>
          <w:rFonts w:ascii="Times New Roman" w:hAnsi="Times New Roman"/>
          <w:sz w:val="28"/>
          <w:szCs w:val="28"/>
        </w:rPr>
      </w:r>
      <w:r>
        <w:br w:type="page"/>
      </w:r>
    </w:p>
    <w:p>
      <w:pPr>
        <w:pStyle w:val="Normal"/>
        <w:spacing w:lineRule="auto" w:line="312"/>
        <w:ind w:left="0" w:hanging="0"/>
        <w:jc w:val="center"/>
        <w:rPr>
          <w:rFonts w:ascii="Times New Roman" w:hAnsi="Times New Roman"/>
          <w:b/>
          <w:b/>
          <w:sz w:val="28"/>
          <w:szCs w:val="28"/>
        </w:rPr>
      </w:pPr>
      <w:r>
        <w:rPr>
          <w:rFonts w:ascii="Times New Roman" w:hAnsi="Times New Roman"/>
          <w:b/>
          <w:sz w:val="28"/>
          <w:szCs w:val="28"/>
        </w:rPr>
        <w:t>Список литературы</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 Технический регламент Таможенного союза «О безопасности низковольтного оборудования» (ТР ТС 004/2011).</w:t>
      </w:r>
    </w:p>
    <w:p>
      <w:pPr>
        <w:pStyle w:val="Normal"/>
        <w:spacing w:lineRule="auto" w:line="312"/>
        <w:ind w:left="0" w:firstLine="567"/>
        <w:jc w:val="both"/>
        <w:rPr/>
      </w:pPr>
      <w:r>
        <w:rPr>
          <w:rFonts w:ascii="Times New Roman" w:hAnsi="Times New Roman"/>
          <w:sz w:val="28"/>
          <w:szCs w:val="28"/>
        </w:rPr>
        <w:t xml:space="preserve">2. Федеральный закон от </w:t>
      </w:r>
      <w:hyperlink r:id="rId46">
        <w:r>
          <w:rPr>
            <w:rStyle w:val="ListLabel88"/>
            <w:rFonts w:ascii="Times New Roman" w:hAnsi="Times New Roman"/>
            <w:sz w:val="28"/>
            <w:szCs w:val="28"/>
          </w:rPr>
          <w:t>21 декабря 1994 года № 69-ФЗ «О пожарной безопасности</w:t>
        </w:r>
      </w:hyperlink>
      <w:r>
        <w:rPr>
          <w:rFonts w:ascii="Times New Roman" w:hAnsi="Times New Roman"/>
          <w:sz w:val="28"/>
          <w:szCs w:val="28"/>
        </w:rPr>
        <w:t>» (с изменениями на 22 декабря 2020 года).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3. Электротехнические причины пожара. – URL: https://fireman.club/statyi-polzovateley/elektrotexnicheskie-prichiny-pozhara/ (дата обращения: 06.09.2021).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4. Короткое замыкание: причины и профилактика. - URL: https://altadm.ru/news/2571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5. Опасности перегрузки электросети. - URL: https:// sch1285sz.mskobr.ru/files/opasnosti_peregruzki_e_lektroseti.pdf (дата обращения 16.09.2021).</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6. Проверка пожарной опасности электрооборудования жилых и общественных зданий с помощью тепловизора: методические рекомендации.</w:t>
        <w:br/>
        <w:t>М.: ВНИИПО, 2014. 28 с.</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 xml:space="preserve">7. ГОСТ </w:t>
      </w:r>
      <w:r>
        <w:rPr>
          <w:rFonts w:ascii="Times New Roman" w:hAnsi="Times New Roman"/>
          <w:sz w:val="28"/>
          <w:szCs w:val="28"/>
          <w:lang w:val="en-US"/>
        </w:rPr>
        <w:t>IEC</w:t>
      </w:r>
      <w:r>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8. ГОСТ IEC 61009-1-2020 Выключатели автоматические, срабатывающие от остаточного тока, со встроенной защитой от тока перегрузки, бытовые и аналогичного назначения. Часть 1. Общие правила.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9. Правила устройства электроустановок.</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10. СП 256.1325800.2016 Электроустановки жилых и общественных зданий. Правила проектирования и монтажа.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11. СП 31-110-2003 Проектирование и монтаж электроустановок жилых и общественных зданий.</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12. ГОСТ IEC 60898-1-2020 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13. https://luminophor.ru/catalog/termoindikatornye-materialy/</w:t>
      </w:r>
    </w:p>
    <w:p>
      <w:pPr>
        <w:pStyle w:val="Normal"/>
        <w:spacing w:lineRule="auto" w:line="312"/>
        <w:ind w:left="0" w:firstLine="567"/>
        <w:jc w:val="both"/>
        <w:rPr/>
      </w:pPr>
      <w:r>
        <w:rPr>
          <w:rFonts w:ascii="Times New Roman" w:hAnsi="Times New Roman"/>
          <w:sz w:val="28"/>
          <w:szCs w:val="28"/>
        </w:rPr>
        <w:t>14. </w:t>
      </w:r>
      <w:hyperlink r:id="rId47">
        <w:r>
          <w:rPr>
            <w:rStyle w:val="ListLabel88"/>
            <w:rFonts w:ascii="Times New Roman" w:hAnsi="Times New Roman"/>
            <w:sz w:val="28"/>
            <w:szCs w:val="28"/>
          </w:rPr>
          <w:t>https://www.thermoelectrika.com</w:t>
        </w:r>
      </w:hyperlink>
    </w:p>
    <w:p>
      <w:pPr>
        <w:pStyle w:val="Normal"/>
        <w:spacing w:lineRule="auto" w:line="312"/>
        <w:ind w:left="0" w:firstLine="567"/>
        <w:jc w:val="both"/>
        <w:rPr>
          <w:rFonts w:ascii="Times New Roman" w:hAnsi="Times New Roman"/>
          <w:sz w:val="28"/>
          <w:szCs w:val="28"/>
        </w:rPr>
      </w:pPr>
      <w:r>
        <w:rPr>
          <w:rFonts w:ascii="Times New Roman" w:hAnsi="Times New Roman"/>
          <w:sz w:val="28"/>
          <w:szCs w:val="28"/>
        </w:rPr>
        <w:t>15. Правила технической эксплуатации электроустановок потребителей (с изменениями на 13 сентября 2018 года).</w:t>
      </w:r>
      <w:r>
        <w:br w:type="page"/>
      </w:r>
    </w:p>
    <w:p>
      <w:pPr>
        <w:pStyle w:val="Normal"/>
        <w:spacing w:lineRule="auto" w:line="312"/>
        <w:ind w:hanging="0"/>
        <w:jc w:val="right"/>
        <w:rPr/>
      </w:pPr>
      <w:r>
        <w:rPr/>
      </w:r>
    </w:p>
    <w:sectPr>
      <w:headerReference w:type="default" r:id="rId48"/>
      <w:footerReference w:type="default" r:id="rId49"/>
      <w:type w:val="nextPage"/>
      <w:pgSz w:w="11906" w:h="16838"/>
      <w:pgMar w:left="1418" w:right="851" w:header="709" w:top="851"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mbria">
    <w:charset w:val="01"/>
    <w:family w:val="roman"/>
    <w:pitch w:val="default"/>
  </w:font>
  <w:font w:name="Arial">
    <w:charset w:val="01"/>
    <w:family w:val="roman"/>
    <w:pitch w:val="default"/>
  </w:font>
  <w:font w:name="Tahoma">
    <w:charset w:val="01"/>
    <w:family w:val="roman"/>
    <w:pitch w:val="default"/>
  </w:font>
  <w:font w:name="Courier New">
    <w:charset w:val="01"/>
    <w:family w:val="roman"/>
    <w:pitch w:val="default"/>
  </w:font>
  <w:font w:name="Arial Narrow">
    <w:charset w:val="01"/>
    <w:family w:val="roman"/>
    <w:pitch w:val="default"/>
  </w:font>
  <w:font w:name="PT Astra Serif">
    <w:charset w:val="01"/>
    <w:family w:val="roman"/>
    <w:pitch w:val="default"/>
  </w:font>
  <w:font w:name="Univers">
    <w:charset w:val="01"/>
    <w:family w:val="roman"/>
    <w:pitch w:val="default"/>
  </w:font>
  <w:font w:name="Helvetica">
    <w:altName w:val="Arial"/>
    <w:charset w:val="01"/>
    <w:family w:val="roman"/>
    <w:pitch w:val="default"/>
  </w:font>
  <w:font w:name="Lucida Grande">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ind w:left="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01321425"/>
    </w:sdtPr>
    <w:sdtContent>
      <w:p>
        <w:pPr>
          <w:pStyle w:val="Style28"/>
          <w:jc w:val="center"/>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8"/>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092763193"/>
    </w:sdtPr>
    <w:sdtContent>
      <w:p>
        <w:pPr>
          <w:pStyle w:val="Style28"/>
          <w:jc w:val="center"/>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8"/>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587563674"/>
    </w:sdtPr>
    <w:sdtContent>
      <w:p>
        <w:pPr>
          <w:pStyle w:val="Style28"/>
          <w:jc w:val="center"/>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8"/>
          <w:rPr/>
        </w:pPr>
        <w:r>
          <w:rPr/>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17053090"/>
    </w:sdtPr>
    <w:sdtContent>
      <w:p>
        <w:pPr>
          <w:pStyle w:val="Style28"/>
          <w:jc w:val="center"/>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8"/>
          <w:rPr/>
        </w:pPr>
        <w:r>
          <w:rPr/>
        </w:r>
      </w:p>
    </w:sdtContent>
  </w:sdt>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100282634"/>
    </w:sdtPr>
    <w:sdtContent>
      <w:p>
        <w:pPr>
          <w:pStyle w:val="Style28"/>
          <w:jc w:val="center"/>
          <w:rPr/>
        </w:pPr>
        <w:r>
          <w:rPr>
            <w:rFonts w:ascii="Times New Roman" w:hAnsi="Times New Roman"/>
            <w:sz w:val="24"/>
            <w:szCs w:val="24"/>
          </w:rPr>
          <w:fldChar w:fldCharType="begin"/>
        </w:r>
        <w:r>
          <w:rPr>
            <w:sz w:val="24"/>
            <w:szCs w:val="24"/>
            <w:rFonts w:ascii="Times New Roman" w:hAnsi="Times New Roman"/>
          </w:rPr>
          <w:instrText> PAGE </w:instrText>
        </w:r>
        <w:r>
          <w:rPr>
            <w:sz w:val="24"/>
            <w:szCs w:val="24"/>
            <w:rFonts w:ascii="Times New Roman" w:hAnsi="Times New Roman"/>
          </w:rPr>
          <w:fldChar w:fldCharType="separate"/>
        </w:r>
        <w:r>
          <w:rPr>
            <w:sz w:val="24"/>
            <w:szCs w:val="24"/>
            <w:rFonts w:ascii="Times New Roman" w:hAnsi="Times New Roman"/>
          </w:rPr>
          <w:t>0</w:t>
        </w:r>
        <w:r>
          <w:rPr>
            <w:sz w:val="24"/>
            <w:szCs w:val="24"/>
            <w:rFonts w:ascii="Times New Roman" w:hAnsi="Times New Roman"/>
          </w:rPr>
          <w:fldChar w:fldCharType="end"/>
        </w:r>
      </w:p>
      <w:p>
        <w:pPr>
          <w:pStyle w:val="Style28"/>
          <w:rPr/>
        </w:pPr>
        <w:r>
          <w:rPr/>
        </w:r>
      </w:p>
    </w:sdtContent>
  </w:sdt>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uiPriority="29" w:semiHidden="1" w:unhideWhenUsed="1"/>
    <w:lsdException w:name="page number" w:uiPriority="0"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qFormat="1"/>
    <w:lsdException w:name="List Bullet" w:uiPriority="0" w:semiHidden="1" w:unhideWhenUsed="1" w:qFormat="1"/>
    <w:lsdException w:name="List Number" w:uiPriority="0" w:semiHidden="1" w:unhideWhenUsed="1" w:qFormat="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uiPriority="0" w:semiHidden="1" w:unhideWhenUsed="1"/>
    <w:lsdException w:name="List Continue 2" w:uiPriority="0" w:semiHidden="1" w:unhideWhenUsed="1"/>
    <w:lsdException w:name="List Continue 3" w:uiPriority="0" w:semiHidden="1" w:unhideWhenUsed="1"/>
    <w:lsdException w:name="List Continue 4" w:uiPriority="0" w:semiHidden="1" w:unhideWhenUsed="1"/>
    <w:lsdException w:name="List Continue 5" w:uiPriority="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uiPriority="59"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c3767"/>
    <w:pPr>
      <w:widowControl/>
      <w:bidi w:val="0"/>
      <w:spacing w:lineRule="auto" w:line="360"/>
      <w:ind w:left="425" w:hanging="425"/>
      <w:jc w:val="left"/>
    </w:pPr>
    <w:rPr>
      <w:rFonts w:ascii="Calibri" w:hAnsi="Calibri" w:eastAsia="Calibri" w:cs="Times New Roman"/>
      <w:color w:val="auto"/>
      <w:kern w:val="0"/>
      <w:sz w:val="22"/>
      <w:szCs w:val="22"/>
      <w:lang w:eastAsia="en-US" w:val="ru-RU" w:bidi="ar-SA"/>
    </w:rPr>
  </w:style>
  <w:style w:type="paragraph" w:styleId="1">
    <w:name w:val="Heading 1"/>
    <w:basedOn w:val="Normal"/>
    <w:next w:val="Normal"/>
    <w:link w:val="10"/>
    <w:qFormat/>
    <w:rsid w:val="00e937e3"/>
    <w:pPr>
      <w:keepNext w:val="true"/>
      <w:spacing w:lineRule="auto" w:line="240"/>
      <w:ind w:left="0" w:hanging="0"/>
      <w:jc w:val="center"/>
      <w:outlineLvl w:val="0"/>
    </w:pPr>
    <w:rPr>
      <w:rFonts w:ascii="Times New Roman" w:hAnsi="Times New Roman" w:eastAsia="Times New Roman"/>
      <w:sz w:val="24"/>
      <w:szCs w:val="20"/>
      <w:lang w:eastAsia="ru-RU"/>
    </w:rPr>
  </w:style>
  <w:style w:type="paragraph" w:styleId="2">
    <w:name w:val="Heading 2"/>
    <w:basedOn w:val="Normal"/>
    <w:next w:val="Normal"/>
    <w:link w:val="22"/>
    <w:unhideWhenUsed/>
    <w:qFormat/>
    <w:rsid w:val="00545e84"/>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link w:val="31"/>
    <w:qFormat/>
    <w:rsid w:val="0025198a"/>
    <w:pPr>
      <w:spacing w:lineRule="auto" w:line="240" w:beforeAutospacing="1" w:afterAutospacing="1"/>
      <w:ind w:left="0" w:hanging="0"/>
      <w:outlineLvl w:val="2"/>
    </w:pPr>
    <w:rPr>
      <w:rFonts w:ascii="Times New Roman" w:hAnsi="Times New Roman" w:eastAsia="Times New Roman"/>
      <w:b/>
      <w:bCs/>
      <w:sz w:val="27"/>
      <w:szCs w:val="27"/>
      <w:lang w:eastAsia="ru-RU"/>
    </w:rPr>
  </w:style>
  <w:style w:type="paragraph" w:styleId="4">
    <w:name w:val="Heading 4"/>
    <w:basedOn w:val="Normal"/>
    <w:next w:val="Normal"/>
    <w:link w:val="41"/>
    <w:qFormat/>
    <w:rsid w:val="00e937e3"/>
    <w:pPr>
      <w:keepNext w:val="true"/>
      <w:spacing w:lineRule="auto" w:line="240"/>
      <w:ind w:left="0" w:hanging="0"/>
      <w:jc w:val="center"/>
      <w:outlineLvl w:val="3"/>
    </w:pPr>
    <w:rPr>
      <w:rFonts w:ascii="Arial" w:hAnsi="Arial" w:eastAsia="Times New Roman"/>
      <w:b/>
      <w:sz w:val="36"/>
      <w:szCs w:val="20"/>
    </w:rPr>
  </w:style>
  <w:style w:type="paragraph" w:styleId="5">
    <w:name w:val="Heading 5"/>
    <w:basedOn w:val="Normal"/>
    <w:next w:val="Normal"/>
    <w:link w:val="51"/>
    <w:qFormat/>
    <w:rsid w:val="00e937e3"/>
    <w:pPr>
      <w:keepNext w:val="true"/>
      <w:spacing w:lineRule="auto" w:line="240"/>
      <w:ind w:left="0" w:hanging="0"/>
      <w:outlineLvl w:val="4"/>
    </w:pPr>
    <w:rPr>
      <w:rFonts w:ascii="Times New Roman" w:hAnsi="Times New Roman" w:eastAsia="Times New Roman"/>
      <w:sz w:val="24"/>
      <w:szCs w:val="20"/>
    </w:rPr>
  </w:style>
  <w:style w:type="paragraph" w:styleId="6">
    <w:name w:val="Heading 6"/>
    <w:basedOn w:val="Normal"/>
    <w:next w:val="Normal"/>
    <w:link w:val="60"/>
    <w:qFormat/>
    <w:rsid w:val="00e937e3"/>
    <w:pPr>
      <w:keepNext w:val="true"/>
      <w:spacing w:lineRule="auto" w:line="240"/>
      <w:ind w:left="0" w:hanging="0"/>
      <w:jc w:val="center"/>
      <w:outlineLvl w:val="5"/>
    </w:pPr>
    <w:rPr>
      <w:rFonts w:ascii="Times New Roman" w:hAnsi="Times New Roman" w:eastAsia="Times New Roman"/>
      <w:b/>
      <w:sz w:val="24"/>
      <w:szCs w:val="20"/>
    </w:rPr>
  </w:style>
  <w:style w:type="paragraph" w:styleId="7">
    <w:name w:val="Heading 7"/>
    <w:basedOn w:val="Normal"/>
    <w:next w:val="Normal"/>
    <w:link w:val="70"/>
    <w:qFormat/>
    <w:rsid w:val="00e937e3"/>
    <w:pPr>
      <w:keepNext w:val="true"/>
      <w:spacing w:lineRule="auto" w:line="240"/>
      <w:ind w:left="720" w:hanging="0"/>
      <w:jc w:val="both"/>
      <w:outlineLvl w:val="6"/>
    </w:pPr>
    <w:rPr>
      <w:rFonts w:ascii="Times New Roman" w:hAnsi="Times New Roman" w:eastAsia="Times New Roman"/>
      <w:sz w:val="24"/>
      <w:szCs w:val="20"/>
    </w:rPr>
  </w:style>
  <w:style w:type="paragraph" w:styleId="8">
    <w:name w:val="Heading 8"/>
    <w:basedOn w:val="Normal"/>
    <w:next w:val="Normal"/>
    <w:link w:val="80"/>
    <w:qFormat/>
    <w:rsid w:val="00e937e3"/>
    <w:pPr>
      <w:keepNext w:val="true"/>
      <w:spacing w:lineRule="auto" w:line="240"/>
      <w:ind w:left="0" w:hanging="0"/>
      <w:jc w:val="both"/>
      <w:outlineLvl w:val="7"/>
    </w:pPr>
    <w:rPr>
      <w:rFonts w:ascii="Times New Roman" w:hAnsi="Times New Roman" w:eastAsia="Times New Roman"/>
      <w:b/>
      <w:sz w:val="24"/>
      <w:szCs w:val="20"/>
      <w:lang w:eastAsia="ru-RU"/>
    </w:rPr>
  </w:style>
  <w:style w:type="paragraph" w:styleId="9">
    <w:name w:val="Heading 9"/>
    <w:basedOn w:val="Normal"/>
    <w:next w:val="Normal"/>
    <w:link w:val="90"/>
    <w:qFormat/>
    <w:rsid w:val="00e937e3"/>
    <w:pPr>
      <w:keepNext w:val="true"/>
      <w:spacing w:lineRule="auto" w:line="240"/>
      <w:ind w:left="0" w:hanging="0"/>
      <w:jc w:val="both"/>
      <w:outlineLvl w:val="8"/>
    </w:pPr>
    <w:rPr>
      <w:rFonts w:ascii="Times New Roman" w:hAnsi="Times New Roman" w:eastAsia="Times New Roman"/>
      <w:b/>
      <w:sz w:val="24"/>
      <w:szCs w:val="20"/>
      <w:lang w:eastAsia="ru-RU"/>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a4"/>
    <w:uiPriority w:val="99"/>
    <w:semiHidden/>
    <w:qFormat/>
    <w:rsid w:val="008c3767"/>
    <w:rPr>
      <w:rFonts w:ascii="Tahoma" w:hAnsi="Tahoma" w:eastAsia="Calibri" w:cs="Tahoma"/>
      <w:sz w:val="16"/>
      <w:szCs w:val="16"/>
    </w:rPr>
  </w:style>
  <w:style w:type="character" w:styleId="Style6" w:customStyle="1">
    <w:name w:val="Верхний колонтитул Знак"/>
    <w:basedOn w:val="DefaultParagraphFont"/>
    <w:link w:val="a6"/>
    <w:uiPriority w:val="99"/>
    <w:qFormat/>
    <w:rsid w:val="00af03c2"/>
    <w:rPr>
      <w:sz w:val="22"/>
      <w:szCs w:val="22"/>
      <w:lang w:eastAsia="en-US"/>
    </w:rPr>
  </w:style>
  <w:style w:type="character" w:styleId="Style7" w:customStyle="1">
    <w:name w:val="Нижний колонтитул Знак"/>
    <w:basedOn w:val="DefaultParagraphFont"/>
    <w:link w:val="a8"/>
    <w:uiPriority w:val="99"/>
    <w:qFormat/>
    <w:rsid w:val="00af03c2"/>
    <w:rPr>
      <w:sz w:val="22"/>
      <w:szCs w:val="22"/>
      <w:lang w:eastAsia="en-US"/>
    </w:rPr>
  </w:style>
  <w:style w:type="character" w:styleId="Strong">
    <w:name w:val="Strong"/>
    <w:basedOn w:val="DefaultParagraphFont"/>
    <w:uiPriority w:val="22"/>
    <w:qFormat/>
    <w:rsid w:val="00e443c7"/>
    <w:rPr>
      <w:b/>
      <w:bCs/>
    </w:rPr>
  </w:style>
  <w:style w:type="character" w:styleId="Appleconvertedspace" w:customStyle="1">
    <w:name w:val="apple-converted-space"/>
    <w:basedOn w:val="DefaultParagraphFont"/>
    <w:qFormat/>
    <w:rsid w:val="00e443c7"/>
    <w:rPr/>
  </w:style>
  <w:style w:type="character" w:styleId="Style8">
    <w:name w:val="Интернет-ссылка"/>
    <w:basedOn w:val="DefaultParagraphFont"/>
    <w:uiPriority w:val="99"/>
    <w:unhideWhenUsed/>
    <w:rsid w:val="005c6c2d"/>
    <w:rPr>
      <w:color w:val="0000FF"/>
      <w:u w:val="single"/>
    </w:rPr>
  </w:style>
  <w:style w:type="character" w:styleId="31" w:customStyle="1">
    <w:name w:val="Заголовок 3 Знак"/>
    <w:basedOn w:val="DefaultParagraphFont"/>
    <w:link w:val="30"/>
    <w:qFormat/>
    <w:rsid w:val="0025198a"/>
    <w:rPr>
      <w:rFonts w:ascii="Times New Roman" w:hAnsi="Times New Roman" w:eastAsia="Times New Roman"/>
      <w:b/>
      <w:bCs/>
      <w:sz w:val="27"/>
      <w:szCs w:val="27"/>
    </w:rPr>
  </w:style>
  <w:style w:type="character" w:styleId="Style9">
    <w:name w:val="Выделение"/>
    <w:basedOn w:val="DefaultParagraphFont"/>
    <w:qFormat/>
    <w:rsid w:val="003640c6"/>
    <w:rPr>
      <w:i/>
      <w:iCs/>
    </w:rPr>
  </w:style>
  <w:style w:type="character" w:styleId="PlaceholderText">
    <w:name w:val="Placeholder Text"/>
    <w:basedOn w:val="DefaultParagraphFont"/>
    <w:uiPriority w:val="99"/>
    <w:semiHidden/>
    <w:qFormat/>
    <w:rsid w:val="0063725e"/>
    <w:rPr>
      <w:color w:val="808080"/>
    </w:rPr>
  </w:style>
  <w:style w:type="character" w:styleId="21" w:customStyle="1">
    <w:name w:val="Заголовок 2 Знак"/>
    <w:basedOn w:val="DefaultParagraphFont"/>
    <w:link w:val="21"/>
    <w:qFormat/>
    <w:rsid w:val="00545e84"/>
    <w:rPr>
      <w:rFonts w:ascii="Cambria" w:hAnsi="Cambria" w:eastAsia="" w:cs="" w:asciiTheme="majorHAnsi" w:cstheme="majorBidi" w:eastAsiaTheme="majorEastAsia" w:hAnsiTheme="majorHAnsi"/>
      <w:b/>
      <w:bCs/>
      <w:color w:val="4F81BD" w:themeColor="accent1"/>
      <w:sz w:val="26"/>
      <w:szCs w:val="26"/>
      <w:lang w:eastAsia="en-US"/>
    </w:rPr>
  </w:style>
  <w:style w:type="character" w:styleId="Searchresult" w:customStyle="1">
    <w:name w:val="search_result"/>
    <w:basedOn w:val="DefaultParagraphFont"/>
    <w:qFormat/>
    <w:rsid w:val="000940cf"/>
    <w:rPr/>
  </w:style>
  <w:style w:type="character" w:styleId="11" w:customStyle="1">
    <w:name w:val="Заголовок 1 Знак"/>
    <w:basedOn w:val="DefaultParagraphFont"/>
    <w:link w:val="1"/>
    <w:qFormat/>
    <w:rsid w:val="00e937e3"/>
    <w:rPr>
      <w:rFonts w:ascii="Times New Roman" w:hAnsi="Times New Roman" w:eastAsia="Times New Roman"/>
      <w:sz w:val="24"/>
    </w:rPr>
  </w:style>
  <w:style w:type="character" w:styleId="41" w:customStyle="1">
    <w:name w:val="Заголовок 4 Знак"/>
    <w:basedOn w:val="DefaultParagraphFont"/>
    <w:link w:val="40"/>
    <w:qFormat/>
    <w:rsid w:val="00e937e3"/>
    <w:rPr>
      <w:rFonts w:ascii="Arial" w:hAnsi="Arial" w:eastAsia="Times New Roman"/>
      <w:b/>
      <w:sz w:val="36"/>
    </w:rPr>
  </w:style>
  <w:style w:type="character" w:styleId="51" w:customStyle="1">
    <w:name w:val="Заголовок 5 Знак"/>
    <w:basedOn w:val="DefaultParagraphFont"/>
    <w:link w:val="50"/>
    <w:qFormat/>
    <w:rsid w:val="00e937e3"/>
    <w:rPr>
      <w:rFonts w:ascii="Times New Roman" w:hAnsi="Times New Roman" w:eastAsia="Times New Roman"/>
      <w:sz w:val="24"/>
    </w:rPr>
  </w:style>
  <w:style w:type="character" w:styleId="61" w:customStyle="1">
    <w:name w:val="Заголовок 6 Знак"/>
    <w:basedOn w:val="DefaultParagraphFont"/>
    <w:link w:val="6"/>
    <w:qFormat/>
    <w:rsid w:val="00e937e3"/>
    <w:rPr>
      <w:rFonts w:ascii="Times New Roman" w:hAnsi="Times New Roman" w:eastAsia="Times New Roman"/>
      <w:b/>
      <w:sz w:val="24"/>
    </w:rPr>
  </w:style>
  <w:style w:type="character" w:styleId="71" w:customStyle="1">
    <w:name w:val="Заголовок 7 Знак"/>
    <w:basedOn w:val="DefaultParagraphFont"/>
    <w:link w:val="7"/>
    <w:qFormat/>
    <w:rsid w:val="00e937e3"/>
    <w:rPr>
      <w:rFonts w:ascii="Times New Roman" w:hAnsi="Times New Roman" w:eastAsia="Times New Roman"/>
      <w:sz w:val="24"/>
    </w:rPr>
  </w:style>
  <w:style w:type="character" w:styleId="81" w:customStyle="1">
    <w:name w:val="Заголовок 8 Знак"/>
    <w:basedOn w:val="DefaultParagraphFont"/>
    <w:link w:val="8"/>
    <w:qFormat/>
    <w:rsid w:val="00e937e3"/>
    <w:rPr>
      <w:rFonts w:ascii="Times New Roman" w:hAnsi="Times New Roman" w:eastAsia="Times New Roman"/>
      <w:b/>
      <w:sz w:val="24"/>
    </w:rPr>
  </w:style>
  <w:style w:type="character" w:styleId="91" w:customStyle="1">
    <w:name w:val="Заголовок 9 Знак"/>
    <w:basedOn w:val="DefaultParagraphFont"/>
    <w:link w:val="9"/>
    <w:qFormat/>
    <w:rsid w:val="00e937e3"/>
    <w:rPr>
      <w:rFonts w:ascii="Times New Roman" w:hAnsi="Times New Roman" w:eastAsia="Times New Roman"/>
      <w:b/>
      <w:sz w:val="24"/>
    </w:rPr>
  </w:style>
  <w:style w:type="character" w:styleId="Style10" w:customStyle="1">
    <w:name w:val="Основной текст Знак"/>
    <w:basedOn w:val="DefaultParagraphFont"/>
    <w:link w:val="af0"/>
    <w:uiPriority w:val="99"/>
    <w:qFormat/>
    <w:rsid w:val="00e937e3"/>
    <w:rPr>
      <w:rFonts w:ascii="Arial" w:hAnsi="Arial" w:eastAsia="Times New Roman"/>
      <w:sz w:val="28"/>
    </w:rPr>
  </w:style>
  <w:style w:type="character" w:styleId="Style11" w:customStyle="1">
    <w:name w:val="Основной текст с отступом Знак"/>
    <w:basedOn w:val="DefaultParagraphFont"/>
    <w:link w:val="af2"/>
    <w:qFormat/>
    <w:rsid w:val="00e937e3"/>
    <w:rPr>
      <w:rFonts w:ascii="Arial" w:hAnsi="Arial" w:eastAsia="Times New Roman"/>
      <w:sz w:val="28"/>
    </w:rPr>
  </w:style>
  <w:style w:type="character" w:styleId="22" w:customStyle="1">
    <w:name w:val="Основной текст 2 Знак"/>
    <w:basedOn w:val="DefaultParagraphFont"/>
    <w:link w:val="23"/>
    <w:qFormat/>
    <w:rsid w:val="00e937e3"/>
    <w:rPr>
      <w:rFonts w:ascii="Times New Roman" w:hAnsi="Times New Roman" w:eastAsia="Times New Roman"/>
      <w:b/>
      <w:sz w:val="32"/>
    </w:rPr>
  </w:style>
  <w:style w:type="character" w:styleId="Pagenumber">
    <w:name w:val="page number"/>
    <w:basedOn w:val="DefaultParagraphFont"/>
    <w:qFormat/>
    <w:rsid w:val="00e937e3"/>
    <w:rPr/>
  </w:style>
  <w:style w:type="character" w:styleId="23" w:customStyle="1">
    <w:name w:val="Основной текст с отступом 2 Знак"/>
    <w:basedOn w:val="DefaultParagraphFont"/>
    <w:link w:val="25"/>
    <w:qFormat/>
    <w:rsid w:val="00e937e3"/>
    <w:rPr>
      <w:rFonts w:ascii="Arial" w:hAnsi="Arial" w:eastAsia="Times New Roman"/>
      <w:sz w:val="28"/>
      <w:lang w:val="en-US"/>
    </w:rPr>
  </w:style>
  <w:style w:type="character" w:styleId="32" w:customStyle="1">
    <w:name w:val="Основной текст с отступом 3 Знак"/>
    <w:basedOn w:val="DefaultParagraphFont"/>
    <w:link w:val="32"/>
    <w:uiPriority w:val="99"/>
    <w:qFormat/>
    <w:rsid w:val="00e937e3"/>
    <w:rPr>
      <w:rFonts w:ascii="Times New Roman" w:hAnsi="Times New Roman" w:eastAsia="Times New Roman"/>
      <w:sz w:val="24"/>
    </w:rPr>
  </w:style>
  <w:style w:type="character" w:styleId="33" w:customStyle="1">
    <w:name w:val="Основной текст 3 Знак"/>
    <w:basedOn w:val="DefaultParagraphFont"/>
    <w:link w:val="34"/>
    <w:qFormat/>
    <w:rsid w:val="00e937e3"/>
    <w:rPr>
      <w:rFonts w:ascii="Arial" w:hAnsi="Arial" w:eastAsia="Times New Roman"/>
      <w:i/>
      <w:sz w:val="28"/>
    </w:rPr>
  </w:style>
  <w:style w:type="character" w:styleId="Style12" w:customStyle="1">
    <w:name w:val="Название Знак"/>
    <w:basedOn w:val="DefaultParagraphFont"/>
    <w:link w:val="af5"/>
    <w:qFormat/>
    <w:rsid w:val="00e937e3"/>
    <w:rPr>
      <w:rFonts w:ascii="Arial" w:hAnsi="Arial" w:eastAsia="Times New Roman"/>
      <w:sz w:val="24"/>
    </w:rPr>
  </w:style>
  <w:style w:type="character" w:styleId="Style13" w:customStyle="1">
    <w:name w:val="Текст концевой сноски Знак"/>
    <w:basedOn w:val="DefaultParagraphFont"/>
    <w:link w:val="af7"/>
    <w:uiPriority w:val="99"/>
    <w:semiHidden/>
    <w:qFormat/>
    <w:rsid w:val="00e937e3"/>
    <w:rPr>
      <w:rFonts w:ascii="Times New Roman" w:hAnsi="Times New Roman" w:eastAsia="Times New Roman"/>
    </w:rPr>
  </w:style>
  <w:style w:type="character" w:styleId="Style14">
    <w:name w:val="Привязка концевой сноски"/>
    <w:rPr>
      <w:vertAlign w:val="superscript"/>
    </w:rPr>
  </w:style>
  <w:style w:type="character" w:styleId="EndnoteCharacters">
    <w:name w:val="Endnote Characters"/>
    <w:basedOn w:val="DefaultParagraphFont"/>
    <w:semiHidden/>
    <w:unhideWhenUsed/>
    <w:qFormat/>
    <w:rsid w:val="00e937e3"/>
    <w:rPr>
      <w:vertAlign w:val="superscript"/>
    </w:rPr>
  </w:style>
  <w:style w:type="character" w:styleId="Style15" w:customStyle="1">
    <w:name w:val="Текст Знак"/>
    <w:basedOn w:val="DefaultParagraphFont"/>
    <w:link w:val="afa"/>
    <w:uiPriority w:val="99"/>
    <w:qFormat/>
    <w:rsid w:val="00e937e3"/>
    <w:rPr>
      <w:rFonts w:ascii="Courier New" w:hAnsi="Courier New" w:eastAsia="Times New Roman"/>
    </w:rPr>
  </w:style>
  <w:style w:type="character" w:styleId="FontStyle12" w:customStyle="1">
    <w:name w:val="Font Style12"/>
    <w:basedOn w:val="DefaultParagraphFont"/>
    <w:uiPriority w:val="99"/>
    <w:qFormat/>
    <w:rsid w:val="00e937e3"/>
    <w:rPr>
      <w:rFonts w:ascii="Times New Roman" w:hAnsi="Times New Roman" w:cs="Times New Roman"/>
      <w:i/>
      <w:iCs/>
      <w:sz w:val="18"/>
      <w:szCs w:val="18"/>
    </w:rPr>
  </w:style>
  <w:style w:type="character" w:styleId="FontStyle16" w:customStyle="1">
    <w:name w:val="Font Style16"/>
    <w:basedOn w:val="DefaultParagraphFont"/>
    <w:uiPriority w:val="99"/>
    <w:qFormat/>
    <w:rsid w:val="00e937e3"/>
    <w:rPr>
      <w:rFonts w:ascii="Times New Roman" w:hAnsi="Times New Roman" w:cs="Times New Roman"/>
      <w:spacing w:val="30"/>
      <w:sz w:val="16"/>
      <w:szCs w:val="16"/>
    </w:rPr>
  </w:style>
  <w:style w:type="character" w:styleId="Hps" w:customStyle="1">
    <w:name w:val="hps"/>
    <w:basedOn w:val="DefaultParagraphFont"/>
    <w:qFormat/>
    <w:rsid w:val="00e937e3"/>
    <w:rPr/>
  </w:style>
  <w:style w:type="character" w:styleId="Hpsatn" w:customStyle="1">
    <w:name w:val="hps atn"/>
    <w:basedOn w:val="DefaultParagraphFont"/>
    <w:qFormat/>
    <w:rsid w:val="00e937e3"/>
    <w:rPr/>
  </w:style>
  <w:style w:type="character" w:styleId="Mediumtext1" w:customStyle="1">
    <w:name w:val="medium_text1"/>
    <w:basedOn w:val="DefaultParagraphFont"/>
    <w:qFormat/>
    <w:rsid w:val="00e937e3"/>
    <w:rPr>
      <w:sz w:val="14"/>
      <w:szCs w:val="14"/>
    </w:rPr>
  </w:style>
  <w:style w:type="character" w:styleId="FontStyle19" w:customStyle="1">
    <w:name w:val="Font Style19"/>
    <w:basedOn w:val="DefaultParagraphFont"/>
    <w:uiPriority w:val="99"/>
    <w:qFormat/>
    <w:rsid w:val="00e937e3"/>
    <w:rPr>
      <w:rFonts w:ascii="Times New Roman" w:hAnsi="Times New Roman" w:cs="Times New Roman"/>
      <w:sz w:val="24"/>
      <w:szCs w:val="24"/>
    </w:rPr>
  </w:style>
  <w:style w:type="character" w:styleId="FontStyle11" w:customStyle="1">
    <w:name w:val="Font Style11"/>
    <w:basedOn w:val="DefaultParagraphFont"/>
    <w:qFormat/>
    <w:rsid w:val="00e937e3"/>
    <w:rPr>
      <w:rFonts w:ascii="Times New Roman" w:hAnsi="Times New Roman" w:cs="Times New Roman"/>
      <w:sz w:val="24"/>
      <w:szCs w:val="24"/>
    </w:rPr>
  </w:style>
  <w:style w:type="character" w:styleId="FontStyle13" w:customStyle="1">
    <w:name w:val="Font Style13"/>
    <w:basedOn w:val="DefaultParagraphFont"/>
    <w:uiPriority w:val="99"/>
    <w:qFormat/>
    <w:rsid w:val="00e937e3"/>
    <w:rPr>
      <w:rFonts w:ascii="Times New Roman" w:hAnsi="Times New Roman" w:cs="Times New Roman"/>
      <w:sz w:val="24"/>
      <w:szCs w:val="24"/>
    </w:rPr>
  </w:style>
  <w:style w:type="character" w:styleId="PARAGRAPHChar" w:customStyle="1">
    <w:name w:val="PARAGRAPH Char"/>
    <w:link w:val="PARAGRAPH"/>
    <w:qFormat/>
    <w:rsid w:val="00e937e3"/>
    <w:rPr>
      <w:rFonts w:ascii="Arial" w:hAnsi="Arial" w:eastAsia="Times New Roman" w:cs="Arial"/>
      <w:spacing w:val="8"/>
      <w:lang w:val="en-GB" w:eastAsia="zh-CN"/>
    </w:rPr>
  </w:style>
  <w:style w:type="character" w:styleId="Style16" w:customStyle="1">
    <w:name w:val="Текст сноски Знак"/>
    <w:basedOn w:val="DefaultParagraphFont"/>
    <w:link w:val="afd"/>
    <w:uiPriority w:val="99"/>
    <w:semiHidden/>
    <w:qFormat/>
    <w:rsid w:val="00e937e3"/>
    <w:rPr>
      <w:rFonts w:ascii="Times New Roman" w:hAnsi="Times New Roman" w:eastAsia="Times New Roman"/>
    </w:rPr>
  </w:style>
  <w:style w:type="character" w:styleId="24" w:customStyle="1">
    <w:name w:val="Основной текст (2)_"/>
    <w:basedOn w:val="DefaultParagraphFont"/>
    <w:link w:val="28"/>
    <w:uiPriority w:val="99"/>
    <w:qFormat/>
    <w:rsid w:val="00e937e3"/>
    <w:rPr>
      <w:shd w:fill="FFFFFF" w:val="clear"/>
    </w:rPr>
  </w:style>
  <w:style w:type="character" w:styleId="25" w:customStyle="1">
    <w:name w:val="Основной текст (2) + Курсив"/>
    <w:basedOn w:val="24"/>
    <w:qFormat/>
    <w:rsid w:val="00e937e3"/>
    <w:rPr>
      <w:rFonts w:ascii="Times New Roman" w:hAnsi="Times New Roman" w:eastAsia="Times New Roman" w:cs="Times New Roman"/>
      <w:i/>
      <w:iCs/>
      <w:caps w:val="false"/>
      <w:smallCaps w:val="false"/>
      <w:color w:val="000000"/>
      <w:spacing w:val="0"/>
      <w:w w:val="100"/>
      <w:sz w:val="20"/>
      <w:szCs w:val="20"/>
      <w:shd w:fill="FFFFFF" w:val="clear"/>
      <w:lang w:val="en-US" w:eastAsia="en-US" w:bidi="en-US"/>
    </w:rPr>
  </w:style>
  <w:style w:type="character" w:styleId="34" w:customStyle="1">
    <w:name w:val="Основной текст (3)_"/>
    <w:basedOn w:val="DefaultParagraphFont"/>
    <w:link w:val="37"/>
    <w:qFormat/>
    <w:rsid w:val="00e937e3"/>
    <w:rPr>
      <w:rFonts w:ascii="Arial Narrow" w:hAnsi="Arial Narrow" w:eastAsia="Arial Narrow" w:cs="Arial Narrow"/>
      <w:i/>
      <w:iCs/>
      <w:spacing w:val="110"/>
      <w:sz w:val="22"/>
      <w:szCs w:val="22"/>
      <w:shd w:fill="FFFFFF" w:val="clear"/>
      <w:lang w:val="en-US" w:eastAsia="en-US" w:bidi="en-US"/>
    </w:rPr>
  </w:style>
  <w:style w:type="character" w:styleId="30pt" w:customStyle="1">
    <w:name w:val="Основной текст (3) + Интервал 0 pt"/>
    <w:basedOn w:val="34"/>
    <w:qFormat/>
    <w:rsid w:val="00e937e3"/>
    <w:rPr>
      <w:rFonts w:ascii="Arial Narrow" w:hAnsi="Arial Narrow" w:eastAsia="Arial Narrow" w:cs="Arial Narrow"/>
      <w:i/>
      <w:iCs/>
      <w:color w:val="000000"/>
      <w:spacing w:val="0"/>
      <w:w w:val="100"/>
      <w:sz w:val="22"/>
      <w:szCs w:val="22"/>
      <w:shd w:fill="FFFFFF" w:val="clear"/>
      <w:lang w:val="en-US" w:eastAsia="en-US" w:bidi="en-US"/>
    </w:rPr>
  </w:style>
  <w:style w:type="character" w:styleId="3TimesNewRoman0pt" w:customStyle="1">
    <w:name w:val="Основной текст (3) + Times New Roman;Полужирный;Не курсив;Интервал 0 pt"/>
    <w:basedOn w:val="34"/>
    <w:qFormat/>
    <w:rsid w:val="00e937e3"/>
    <w:rPr>
      <w:rFonts w:ascii="Times New Roman" w:hAnsi="Times New Roman" w:eastAsia="Times New Roman" w:cs="Times New Roman"/>
      <w:i/>
      <w:iCs/>
      <w:color w:val="000000"/>
      <w:spacing w:val="0"/>
      <w:w w:val="100"/>
      <w:sz w:val="22"/>
      <w:szCs w:val="22"/>
      <w:shd w:fill="FFFFFF" w:val="clear"/>
      <w:lang w:val="en-US" w:eastAsia="en-US" w:bidi="en-US"/>
    </w:rPr>
  </w:style>
  <w:style w:type="character" w:styleId="Style17">
    <w:name w:val="Привязка сноски"/>
    <w:rPr>
      <w:rFonts w:ascii="Arial" w:hAnsi="Arial"/>
      <w:position w:val="0"/>
      <w:sz w:val="16"/>
      <w:sz w:val="16"/>
      <w:szCs w:val="16"/>
      <w:vertAlign w:val="baseline"/>
    </w:rPr>
  </w:style>
  <w:style w:type="character" w:styleId="FootnoteCharacters">
    <w:name w:val="Footnote Characters"/>
    <w:semiHidden/>
    <w:qFormat/>
    <w:rsid w:val="00e937e3"/>
    <w:rPr>
      <w:rFonts w:ascii="Arial" w:hAnsi="Arial"/>
      <w:position w:val="0"/>
      <w:sz w:val="16"/>
      <w:sz w:val="16"/>
      <w:szCs w:val="16"/>
      <w:vertAlign w:val="baseline"/>
    </w:rPr>
  </w:style>
  <w:style w:type="character" w:styleId="Annotationreference">
    <w:name w:val="annotation reference"/>
    <w:semiHidden/>
    <w:qFormat/>
    <w:rsid w:val="00e937e3"/>
    <w:rPr>
      <w:sz w:val="16"/>
      <w:szCs w:val="16"/>
    </w:rPr>
  </w:style>
  <w:style w:type="character" w:styleId="Style18" w:customStyle="1">
    <w:name w:val="Текст примечания Знак"/>
    <w:basedOn w:val="DefaultParagraphFont"/>
    <w:link w:val="aff4"/>
    <w:semiHidden/>
    <w:qFormat/>
    <w:rsid w:val="00e937e3"/>
    <w:rPr>
      <w:rFonts w:ascii="Arial" w:hAnsi="Arial" w:eastAsia="Times New Roman" w:cs="Arial"/>
      <w:spacing w:val="8"/>
      <w:lang w:val="en-GB" w:eastAsia="zh-CN"/>
    </w:rPr>
  </w:style>
  <w:style w:type="character" w:styleId="Reference" w:customStyle="1">
    <w:name w:val="Reference"/>
    <w:uiPriority w:val="29"/>
    <w:qFormat/>
    <w:rsid w:val="00e937e3"/>
    <w:rPr>
      <w:rFonts w:ascii="Arial" w:hAnsi="Arial"/>
      <w:sz w:val="20"/>
      <w:szCs w:val="20"/>
    </w:rPr>
  </w:style>
  <w:style w:type="character" w:styleId="VARIABLE" w:customStyle="1">
    <w:name w:val="VARIABLE"/>
    <w:qFormat/>
    <w:rsid w:val="00e937e3"/>
    <w:rPr>
      <w:rFonts w:ascii="Times New Roman" w:hAnsi="Times New Roman"/>
      <w:i/>
      <w:iCs/>
    </w:rPr>
  </w:style>
  <w:style w:type="character" w:styleId="FollowedHyperlink">
    <w:name w:val="FollowedHyperlink"/>
    <w:uiPriority w:val="99"/>
    <w:qFormat/>
    <w:rsid w:val="00e937e3"/>
    <w:rPr/>
  </w:style>
  <w:style w:type="character" w:styleId="SUPerscript" w:customStyle="1">
    <w:name w:val="SUPerscript"/>
    <w:qFormat/>
    <w:rsid w:val="00e937e3"/>
    <w:rPr>
      <w:kern w:val="0"/>
      <w:sz w:val="16"/>
      <w:szCs w:val="16"/>
    </w:rPr>
  </w:style>
  <w:style w:type="character" w:styleId="SUBscript" w:customStyle="1">
    <w:name w:val="SUBscript"/>
    <w:qFormat/>
    <w:rsid w:val="00e937e3"/>
    <w:rPr>
      <w:kern w:val="0"/>
      <w:sz w:val="16"/>
      <w:szCs w:val="16"/>
    </w:rPr>
  </w:style>
  <w:style w:type="character" w:styleId="Linenumber">
    <w:name w:val="line number"/>
    <w:uiPriority w:val="29"/>
    <w:unhideWhenUsed/>
    <w:qFormat/>
    <w:rsid w:val="00e937e3"/>
    <w:rPr/>
  </w:style>
  <w:style w:type="character" w:styleId="SMALLCAPS" w:customStyle="1">
    <w:name w:val="SMALL CAPS"/>
    <w:qFormat/>
    <w:rsid w:val="00e937e3"/>
    <w:rPr>
      <w:smallCaps/>
      <w:strike w:val="false"/>
      <w:dstrike w:val="false"/>
      <w:vanish w:val="false"/>
      <w:position w:val="0"/>
      <w:sz w:val="22"/>
      <w:vertAlign w:val="baseline"/>
    </w:rPr>
  </w:style>
  <w:style w:type="character" w:styleId="BodyTextIndentChar1" w:customStyle="1">
    <w:name w:val="Body Text Indent Char1"/>
    <w:semiHidden/>
    <w:qFormat/>
    <w:rsid w:val="00e937e3"/>
    <w:rPr>
      <w:rFonts w:ascii="Arial" w:hAnsi="Arial" w:eastAsia="Times New Roman" w:cs="Arial"/>
      <w:spacing w:val="8"/>
      <w:lang w:val="en-GB"/>
    </w:rPr>
  </w:style>
  <w:style w:type="character" w:styleId="Heading1Char1" w:customStyle="1">
    <w:name w:val="Heading 1 Char1"/>
    <w:qFormat/>
    <w:rsid w:val="00e937e3"/>
    <w:rPr>
      <w:rFonts w:ascii="Arial" w:hAnsi="Arial" w:eastAsia="Times New Roman" w:cs="Arial"/>
      <w:b/>
      <w:bCs/>
      <w:spacing w:val="8"/>
      <w:sz w:val="22"/>
      <w:szCs w:val="22"/>
      <w:lang w:val="en-GB" w:eastAsia="zh-CN"/>
    </w:rPr>
  </w:style>
  <w:style w:type="character" w:styleId="Heading2Char1" w:customStyle="1">
    <w:name w:val="Heading 2 Char1"/>
    <w:qFormat/>
    <w:rsid w:val="00e937e3"/>
    <w:rPr>
      <w:rFonts w:ascii="Arial" w:hAnsi="Arial" w:eastAsia="Times New Roman" w:cs="Arial"/>
      <w:b/>
      <w:bCs/>
      <w:spacing w:val="8"/>
      <w:lang w:val="en-GB" w:eastAsia="zh-CN"/>
    </w:rPr>
  </w:style>
  <w:style w:type="character" w:styleId="Heading3Char1" w:customStyle="1">
    <w:name w:val="Heading 3 Char1"/>
    <w:qFormat/>
    <w:rsid w:val="00e937e3"/>
    <w:rPr>
      <w:rFonts w:ascii="Arial" w:hAnsi="Arial" w:eastAsia="Times New Roman" w:cs="Arial"/>
      <w:b/>
      <w:bCs/>
      <w:spacing w:val="8"/>
      <w:lang w:val="en-GB" w:eastAsia="zh-CN"/>
    </w:rPr>
  </w:style>
  <w:style w:type="character" w:styleId="Heading4Char1" w:customStyle="1">
    <w:name w:val="Heading 4 Char1"/>
    <w:qFormat/>
    <w:rsid w:val="00e937e3"/>
    <w:rPr>
      <w:rFonts w:ascii="Arial" w:hAnsi="Arial" w:eastAsia="Times New Roman" w:cs="Arial"/>
      <w:b/>
      <w:bCs/>
      <w:spacing w:val="8"/>
      <w:lang w:val="en-GB" w:eastAsia="zh-CN"/>
    </w:rPr>
  </w:style>
  <w:style w:type="character" w:styleId="Heading5Char1" w:customStyle="1">
    <w:name w:val="Heading 5 Char1"/>
    <w:qFormat/>
    <w:rsid w:val="00e937e3"/>
    <w:rPr>
      <w:rFonts w:ascii="Arial" w:hAnsi="Arial" w:eastAsia="Times New Roman" w:cs="Arial"/>
      <w:b/>
      <w:bCs/>
      <w:spacing w:val="8"/>
      <w:lang w:val="en-GB" w:eastAsia="zh-CN"/>
    </w:rPr>
  </w:style>
  <w:style w:type="character" w:styleId="Heading6Char1" w:customStyle="1">
    <w:name w:val="Heading 6 Char1"/>
    <w:qFormat/>
    <w:rsid w:val="00e937e3"/>
    <w:rPr>
      <w:rFonts w:ascii="Arial" w:hAnsi="Arial" w:eastAsia="Times New Roman" w:cs="Arial"/>
      <w:b/>
      <w:bCs/>
      <w:spacing w:val="8"/>
      <w:lang w:val="en-GB" w:eastAsia="zh-CN"/>
    </w:rPr>
  </w:style>
  <w:style w:type="character" w:styleId="Heading7Char1" w:customStyle="1">
    <w:name w:val="Heading 7 Char1"/>
    <w:qFormat/>
    <w:rsid w:val="00e937e3"/>
    <w:rPr>
      <w:rFonts w:ascii="Arial" w:hAnsi="Arial" w:eastAsia="Times New Roman" w:cs="Arial"/>
      <w:b/>
      <w:bCs/>
      <w:spacing w:val="8"/>
      <w:lang w:val="en-GB" w:eastAsia="zh-CN"/>
    </w:rPr>
  </w:style>
  <w:style w:type="character" w:styleId="Heading8Char1" w:customStyle="1">
    <w:name w:val="Heading 8 Char1"/>
    <w:qFormat/>
    <w:rsid w:val="00e937e3"/>
    <w:rPr>
      <w:rFonts w:ascii="Arial" w:hAnsi="Arial" w:eastAsia="Times New Roman" w:cs="Arial"/>
      <w:b/>
      <w:bCs/>
      <w:spacing w:val="8"/>
      <w:lang w:val="en-GB" w:eastAsia="zh-CN"/>
    </w:rPr>
  </w:style>
  <w:style w:type="character" w:styleId="Heading9Char1" w:customStyle="1">
    <w:name w:val="Heading 9 Char1"/>
    <w:qFormat/>
    <w:rsid w:val="00e937e3"/>
    <w:rPr>
      <w:rFonts w:ascii="Arial" w:hAnsi="Arial" w:eastAsia="Times New Roman" w:cs="Arial"/>
      <w:b/>
      <w:bCs/>
      <w:spacing w:val="8"/>
      <w:lang w:val="en-GB" w:eastAsia="zh-CN"/>
    </w:rPr>
  </w:style>
  <w:style w:type="character" w:styleId="HeaderChar1" w:customStyle="1">
    <w:name w:val="Header Char1"/>
    <w:qFormat/>
    <w:rsid w:val="00e937e3"/>
    <w:rPr>
      <w:rFonts w:ascii="Arial" w:hAnsi="Arial" w:eastAsia="Times New Roman" w:cs="Arial"/>
      <w:spacing w:val="8"/>
      <w:lang w:val="en-GB" w:eastAsia="zh-CN"/>
    </w:rPr>
  </w:style>
  <w:style w:type="character" w:styleId="FooterChar1" w:customStyle="1">
    <w:name w:val="Footer Char1"/>
    <w:qFormat/>
    <w:rsid w:val="00e937e3"/>
    <w:rPr>
      <w:rFonts w:ascii="Arial" w:hAnsi="Arial" w:eastAsia="Times New Roman" w:cs="Arial"/>
      <w:spacing w:val="8"/>
      <w:lang w:val="en-GB" w:eastAsia="zh-CN"/>
    </w:rPr>
  </w:style>
  <w:style w:type="character" w:styleId="BalloonTextChar" w:customStyle="1">
    <w:name w:val="Balloon Text Char"/>
    <w:semiHidden/>
    <w:qFormat/>
    <w:rsid w:val="00e937e3"/>
    <w:rPr>
      <w:rFonts w:ascii="Tahoma" w:hAnsi="Tahoma" w:eastAsia="Times New Roman" w:cs="Tahoma"/>
      <w:spacing w:val="8"/>
      <w:sz w:val="16"/>
      <w:szCs w:val="16"/>
      <w:lang w:val="en-GB"/>
    </w:rPr>
  </w:style>
  <w:style w:type="character" w:styleId="Heading1Char" w:customStyle="1">
    <w:name w:val="Heading 1 Char"/>
    <w:qFormat/>
    <w:rsid w:val="00e937e3"/>
    <w:rPr>
      <w:rFonts w:ascii="Arial" w:hAnsi="Arial" w:cs="Arial"/>
      <w:b/>
      <w:bCs/>
      <w:spacing w:val="8"/>
      <w:sz w:val="22"/>
      <w:szCs w:val="22"/>
      <w:lang w:val="en-GB" w:eastAsia="zh-CN"/>
    </w:rPr>
  </w:style>
  <w:style w:type="character" w:styleId="Heading2Char" w:customStyle="1">
    <w:name w:val="Heading 2 Char"/>
    <w:qFormat/>
    <w:rsid w:val="00e937e3"/>
    <w:rPr>
      <w:rFonts w:ascii="Arial" w:hAnsi="Arial" w:cs="Arial"/>
      <w:b/>
      <w:bCs/>
      <w:spacing w:val="8"/>
      <w:lang w:val="en-GB" w:eastAsia="zh-CN"/>
    </w:rPr>
  </w:style>
  <w:style w:type="character" w:styleId="Heading3Char" w:customStyle="1">
    <w:name w:val="Heading 3 Char"/>
    <w:qFormat/>
    <w:rsid w:val="00e937e3"/>
    <w:rPr>
      <w:rFonts w:ascii="Arial" w:hAnsi="Arial" w:cs="Arial"/>
      <w:b/>
      <w:bCs/>
      <w:spacing w:val="8"/>
      <w:lang w:val="en-GB" w:eastAsia="zh-CN"/>
    </w:rPr>
  </w:style>
  <w:style w:type="character" w:styleId="Heading4Char" w:customStyle="1">
    <w:name w:val="Heading 4 Char"/>
    <w:qFormat/>
    <w:rsid w:val="00e937e3"/>
    <w:rPr>
      <w:rFonts w:ascii="Arial" w:hAnsi="Arial" w:cs="Arial"/>
      <w:b/>
      <w:bCs/>
      <w:spacing w:val="8"/>
      <w:lang w:val="en-GB" w:eastAsia="zh-CN"/>
    </w:rPr>
  </w:style>
  <w:style w:type="character" w:styleId="Heading5Char" w:customStyle="1">
    <w:name w:val="Heading 5 Char"/>
    <w:qFormat/>
    <w:rsid w:val="00e937e3"/>
    <w:rPr>
      <w:rFonts w:ascii="Arial" w:hAnsi="Arial" w:cs="Arial"/>
      <w:b/>
      <w:bCs/>
      <w:spacing w:val="8"/>
      <w:lang w:val="en-GB" w:eastAsia="zh-CN"/>
    </w:rPr>
  </w:style>
  <w:style w:type="character" w:styleId="Heading6Char" w:customStyle="1">
    <w:name w:val="Heading 6 Char"/>
    <w:qFormat/>
    <w:rsid w:val="00e937e3"/>
    <w:rPr>
      <w:rFonts w:ascii="Arial" w:hAnsi="Arial" w:cs="Arial"/>
      <w:b/>
      <w:bCs/>
      <w:spacing w:val="8"/>
      <w:lang w:val="en-GB" w:eastAsia="zh-CN"/>
    </w:rPr>
  </w:style>
  <w:style w:type="character" w:styleId="Heading7Char" w:customStyle="1">
    <w:name w:val="Heading 7 Char"/>
    <w:qFormat/>
    <w:rsid w:val="00e937e3"/>
    <w:rPr>
      <w:rFonts w:ascii="Arial" w:hAnsi="Arial" w:cs="Arial"/>
      <w:b/>
      <w:bCs/>
      <w:spacing w:val="8"/>
      <w:lang w:val="en-GB" w:eastAsia="zh-CN"/>
    </w:rPr>
  </w:style>
  <w:style w:type="character" w:styleId="Heading8Char" w:customStyle="1">
    <w:name w:val="Heading 8 Char"/>
    <w:qFormat/>
    <w:rsid w:val="00e937e3"/>
    <w:rPr>
      <w:rFonts w:ascii="Arial" w:hAnsi="Arial" w:cs="Arial"/>
      <w:b/>
      <w:bCs/>
      <w:spacing w:val="8"/>
      <w:lang w:val="en-GB" w:eastAsia="zh-CN"/>
    </w:rPr>
  </w:style>
  <w:style w:type="character" w:styleId="Heading9Char" w:customStyle="1">
    <w:name w:val="Heading 9 Char"/>
    <w:qFormat/>
    <w:rsid w:val="00e937e3"/>
    <w:rPr>
      <w:rFonts w:ascii="Arial" w:hAnsi="Arial" w:cs="Arial"/>
      <w:b/>
      <w:bCs/>
      <w:spacing w:val="8"/>
      <w:lang w:val="en-GB" w:eastAsia="zh-CN"/>
    </w:rPr>
  </w:style>
  <w:style w:type="character" w:styleId="HeaderChar" w:customStyle="1">
    <w:name w:val="Header Char"/>
    <w:qFormat/>
    <w:rsid w:val="00e937e3"/>
    <w:rPr>
      <w:rFonts w:ascii="Arial" w:hAnsi="Arial" w:cs="Arial"/>
      <w:spacing w:val="8"/>
      <w:lang w:val="en-GB" w:eastAsia="zh-CN"/>
    </w:rPr>
  </w:style>
  <w:style w:type="character" w:styleId="CommentTextChar1" w:customStyle="1">
    <w:name w:val="Comment Text Char1"/>
    <w:semiHidden/>
    <w:qFormat/>
    <w:rsid w:val="00e937e3"/>
    <w:rPr>
      <w:rFonts w:ascii="Arial" w:hAnsi="Arial" w:eastAsia="Times New Roman" w:cs="Arial"/>
      <w:spacing w:val="8"/>
      <w:lang w:val="en-GB"/>
    </w:rPr>
  </w:style>
  <w:style w:type="character" w:styleId="CommentTextChar" w:customStyle="1">
    <w:name w:val="Comment Text Char"/>
    <w:qFormat/>
    <w:rsid w:val="00e937e3"/>
    <w:rPr>
      <w:rFonts w:ascii="Arial" w:hAnsi="Arial" w:cs="Arial"/>
      <w:spacing w:val="8"/>
      <w:lang w:val="en-GB" w:eastAsia="zh-CN"/>
    </w:rPr>
  </w:style>
  <w:style w:type="character" w:styleId="FooterChar" w:customStyle="1">
    <w:name w:val="Footer Char"/>
    <w:qFormat/>
    <w:rsid w:val="00e937e3"/>
    <w:rPr>
      <w:rFonts w:ascii="Arial" w:hAnsi="Arial" w:cs="Arial"/>
      <w:spacing w:val="8"/>
      <w:lang w:val="en-GB" w:eastAsia="zh-CN"/>
    </w:rPr>
  </w:style>
  <w:style w:type="character" w:styleId="FootnoteTextChar1" w:customStyle="1">
    <w:name w:val="Footnote Text Char1"/>
    <w:semiHidden/>
    <w:qFormat/>
    <w:rsid w:val="00e937e3"/>
    <w:rPr>
      <w:rFonts w:ascii="Arial" w:hAnsi="Arial" w:eastAsia="Times New Roman" w:cs="Arial"/>
      <w:spacing w:val="8"/>
      <w:sz w:val="16"/>
      <w:szCs w:val="16"/>
      <w:lang w:val="en-GB" w:eastAsia="zh-CN"/>
    </w:rPr>
  </w:style>
  <w:style w:type="character" w:styleId="FootnoteTextChar" w:customStyle="1">
    <w:name w:val="Footnote Text Char"/>
    <w:qFormat/>
    <w:rsid w:val="00e937e3"/>
    <w:rPr>
      <w:rFonts w:ascii="Arial" w:hAnsi="Arial" w:cs="Arial"/>
      <w:spacing w:val="8"/>
      <w:lang w:val="en-GB" w:eastAsia="zh-CN"/>
    </w:rPr>
  </w:style>
  <w:style w:type="character" w:styleId="TitleChar1" w:customStyle="1">
    <w:name w:val="Title Char1"/>
    <w:qFormat/>
    <w:rsid w:val="00e937e3"/>
    <w:rPr>
      <w:rFonts w:ascii="Arial" w:hAnsi="Arial" w:eastAsia="Times New Roman" w:cs="Arial"/>
      <w:b/>
      <w:bCs/>
      <w:spacing w:val="8"/>
      <w:kern w:val="2"/>
      <w:sz w:val="24"/>
      <w:szCs w:val="24"/>
      <w:lang w:val="en-GB" w:eastAsia="zh-CN"/>
    </w:rPr>
  </w:style>
  <w:style w:type="character" w:styleId="TitleChar" w:customStyle="1">
    <w:name w:val="Title Char"/>
    <w:qFormat/>
    <w:rsid w:val="00e937e3"/>
    <w:rPr>
      <w:rFonts w:ascii="Cambria" w:hAnsi="Cambria" w:cs="Times New Roman"/>
      <w:b/>
      <w:bCs/>
      <w:spacing w:val="8"/>
      <w:kern w:val="2"/>
      <w:sz w:val="32"/>
      <w:szCs w:val="32"/>
      <w:lang w:val="en-GB" w:eastAsia="zh-CN"/>
    </w:rPr>
  </w:style>
  <w:style w:type="character" w:styleId="BodyTextIndent2Char1" w:customStyle="1">
    <w:name w:val="Body Text Indent 2 Char1"/>
    <w:semiHidden/>
    <w:qFormat/>
    <w:rsid w:val="00e937e3"/>
    <w:rPr>
      <w:rFonts w:eastAsia="Times New Roman" w:cs="Arial"/>
      <w:sz w:val="24"/>
      <w:lang w:val="en-US"/>
    </w:rPr>
  </w:style>
  <w:style w:type="character" w:styleId="BodyTextIndent2Char" w:customStyle="1">
    <w:name w:val="Body Text Indent 2 Char"/>
    <w:qFormat/>
    <w:rsid w:val="00e937e3"/>
    <w:rPr>
      <w:rFonts w:ascii="Arial" w:hAnsi="Arial" w:cs="Arial"/>
      <w:spacing w:val="8"/>
      <w:lang w:val="en-GB" w:eastAsia="zh-CN"/>
    </w:rPr>
  </w:style>
  <w:style w:type="character" w:styleId="Shorttext" w:customStyle="1">
    <w:name w:val="short_text"/>
    <w:qFormat/>
    <w:rsid w:val="00e937e3"/>
    <w:rPr>
      <w:rFonts w:ascii="Times New Roman" w:hAnsi="Times New Roman" w:cs="Times New Roman"/>
    </w:rPr>
  </w:style>
  <w:style w:type="character" w:styleId="BodyTextIndentChar" w:customStyle="1">
    <w:name w:val="Body Text Indent Char"/>
    <w:qFormat/>
    <w:rsid w:val="00e937e3"/>
    <w:rPr>
      <w:rFonts w:ascii="Arial" w:hAnsi="Arial" w:cs="Arial"/>
      <w:spacing w:val="8"/>
      <w:lang w:val="en-GB" w:eastAsia="zh-CN"/>
    </w:rPr>
  </w:style>
  <w:style w:type="character" w:styleId="BodyTextIndent3Char1" w:customStyle="1">
    <w:name w:val="Body Text Indent 3 Char1"/>
    <w:semiHidden/>
    <w:qFormat/>
    <w:rsid w:val="00e937e3"/>
    <w:rPr>
      <w:rFonts w:ascii="Arial" w:hAnsi="Arial" w:eastAsia="Times New Roman" w:cs="Arial"/>
      <w:iCs/>
      <w:color w:val="000000"/>
      <w:spacing w:val="8"/>
      <w:szCs w:val="28"/>
      <w:shd w:fill="FFFFFF" w:val="clear"/>
      <w:lang w:val="en-US"/>
    </w:rPr>
  </w:style>
  <w:style w:type="character" w:styleId="BodyTextIndent3Char" w:customStyle="1">
    <w:name w:val="Body Text Indent 3 Char"/>
    <w:qFormat/>
    <w:rsid w:val="00e937e3"/>
    <w:rPr>
      <w:rFonts w:ascii="Arial" w:hAnsi="Arial" w:cs="Arial"/>
      <w:spacing w:val="8"/>
      <w:sz w:val="16"/>
      <w:szCs w:val="16"/>
      <w:lang w:val="en-GB" w:eastAsia="zh-CN"/>
    </w:rPr>
  </w:style>
  <w:style w:type="character" w:styleId="BodyTextChar1" w:customStyle="1">
    <w:name w:val="Body Text Char1"/>
    <w:semiHidden/>
    <w:qFormat/>
    <w:rsid w:val="00e937e3"/>
    <w:rPr>
      <w:rFonts w:ascii="Arial" w:hAnsi="Arial" w:eastAsia="Times New Roman" w:cs="Arial"/>
      <w:b/>
      <w:bCs/>
      <w:sz w:val="24"/>
      <w:szCs w:val="24"/>
      <w:lang w:val="en-GB" w:eastAsia="en-US"/>
    </w:rPr>
  </w:style>
  <w:style w:type="character" w:styleId="BodyTextChar" w:customStyle="1">
    <w:name w:val="Body Text Char"/>
    <w:qFormat/>
    <w:rsid w:val="00e937e3"/>
    <w:rPr>
      <w:rFonts w:ascii="Arial" w:hAnsi="Arial" w:cs="Arial"/>
      <w:spacing w:val="8"/>
      <w:lang w:val="en-GB" w:eastAsia="zh-CN"/>
    </w:rPr>
  </w:style>
  <w:style w:type="character" w:styleId="Hpsaltedited" w:customStyle="1">
    <w:name w:val="hps alt-edited"/>
    <w:qFormat/>
    <w:rsid w:val="00e937e3"/>
    <w:rPr/>
  </w:style>
  <w:style w:type="character" w:styleId="BodyText2Char" w:customStyle="1">
    <w:name w:val="Body Text 2 Char"/>
    <w:semiHidden/>
    <w:qFormat/>
    <w:rsid w:val="00e937e3"/>
    <w:rPr>
      <w:rFonts w:ascii="Arial" w:hAnsi="Arial" w:eastAsia="Times New Roman" w:cs="Arial"/>
      <w:sz w:val="18"/>
      <w:lang w:val="en-GB"/>
    </w:rPr>
  </w:style>
  <w:style w:type="character" w:styleId="SMALLCAPSemphasis" w:customStyle="1">
    <w:name w:val="SMALL CAPS emphasis"/>
    <w:qFormat/>
    <w:rsid w:val="00e937e3"/>
    <w:rPr>
      <w:i/>
      <w:smallCaps/>
      <w:strike w:val="false"/>
      <w:dstrike w:val="false"/>
      <w:vanish w:val="false"/>
      <w:position w:val="0"/>
      <w:sz w:val="22"/>
      <w:vertAlign w:val="baseline"/>
    </w:rPr>
  </w:style>
  <w:style w:type="character" w:styleId="SMALLCAPSstrong" w:customStyle="1">
    <w:name w:val="SMALL CAPS strong"/>
    <w:qFormat/>
    <w:rsid w:val="00e937e3"/>
    <w:rPr>
      <w:b/>
      <w:smallCaps/>
      <w:strike w:val="false"/>
      <w:dstrike w:val="false"/>
      <w:vanish w:val="false"/>
      <w:position w:val="0"/>
      <w:sz w:val="22"/>
      <w:vertAlign w:val="baseline"/>
    </w:rPr>
  </w:style>
  <w:style w:type="character" w:styleId="SUBscriptsmall" w:customStyle="1">
    <w:name w:val="SUBscript-small"/>
    <w:qFormat/>
    <w:rsid w:val="00e937e3"/>
    <w:rPr>
      <w:kern w:val="0"/>
      <w:sz w:val="12"/>
      <w:szCs w:val="16"/>
    </w:rPr>
  </w:style>
  <w:style w:type="character" w:styleId="SUPerscriptsmall" w:customStyle="1">
    <w:name w:val="SUPerscript-small"/>
    <w:qFormat/>
    <w:rsid w:val="00e937e3"/>
    <w:rPr>
      <w:kern w:val="0"/>
      <w:sz w:val="12"/>
      <w:szCs w:val="16"/>
    </w:rPr>
  </w:style>
  <w:style w:type="character" w:styleId="IntenseEmphasis">
    <w:name w:val="Intense Emphasis"/>
    <w:qFormat/>
    <w:rsid w:val="00e937e3"/>
    <w:rPr>
      <w:b/>
      <w:bCs/>
      <w:i/>
      <w:iCs/>
      <w:color w:val="auto"/>
    </w:rPr>
  </w:style>
  <w:style w:type="character" w:styleId="Style19" w:customStyle="1">
    <w:name w:val="Тема примечания Знак"/>
    <w:basedOn w:val="Style18"/>
    <w:link w:val="afff6"/>
    <w:semiHidden/>
    <w:qFormat/>
    <w:rsid w:val="00e937e3"/>
    <w:rPr>
      <w:rFonts w:ascii="Arial" w:hAnsi="Arial" w:eastAsia="Times New Roman" w:cs="Arial"/>
      <w:b/>
      <w:bCs/>
      <w:spacing w:val="8"/>
      <w:lang w:val="en-GB" w:eastAsia="zh-CN"/>
    </w:rPr>
  </w:style>
  <w:style w:type="character" w:styleId="CommentSubjectChar" w:customStyle="1">
    <w:name w:val="Comment Subject Char"/>
    <w:semiHidden/>
    <w:qFormat/>
    <w:rsid w:val="00e937e3"/>
    <w:rPr>
      <w:rFonts w:ascii="Arial" w:hAnsi="Arial" w:eastAsia="Times New Roman" w:cs="Arial"/>
      <w:b/>
      <w:bCs/>
      <w:spacing w:val="8"/>
      <w:lang w:val="en-GB" w:eastAsia="zh-CN"/>
    </w:rPr>
  </w:style>
  <w:style w:type="character" w:styleId="Subscriptvariable" w:customStyle="1">
    <w:name w:val="subscript variable"/>
    <w:qFormat/>
    <w:rsid w:val="00e937e3"/>
    <w:rPr>
      <w:rFonts w:ascii="Times New Roman" w:hAnsi="Times New Roman" w:cs="Times New Roman"/>
      <w:i/>
      <w:kern w:val="0"/>
      <w:sz w:val="16"/>
      <w:szCs w:val="16"/>
    </w:rPr>
  </w:style>
  <w:style w:type="character" w:styleId="Subscriptvariable6pt" w:customStyle="1">
    <w:name w:val="subscript variable 6pt"/>
    <w:qFormat/>
    <w:rsid w:val="00e937e3"/>
    <w:rPr>
      <w:rFonts w:ascii="Times New Roman" w:hAnsi="Times New Roman" w:cs="Times New Roman"/>
      <w:i/>
      <w:kern w:val="0"/>
      <w:sz w:val="12"/>
      <w:szCs w:val="12"/>
    </w:rPr>
  </w:style>
  <w:style w:type="character" w:styleId="26" w:customStyle="1">
    <w:name w:val="Цитата 2 Знак"/>
    <w:basedOn w:val="DefaultParagraphFont"/>
    <w:link w:val="2f"/>
    <w:uiPriority w:val="29"/>
    <w:qFormat/>
    <w:rsid w:val="00e937e3"/>
    <w:rPr>
      <w:rFonts w:ascii="Arial" w:hAnsi="Arial" w:eastAsia="Times New Roman"/>
      <w:i/>
      <w:iCs/>
      <w:color w:val="000000"/>
      <w:spacing w:val="8"/>
      <w:lang w:val="en-GB" w:eastAsia="zh-CN"/>
    </w:rPr>
  </w:style>
  <w:style w:type="character" w:styleId="SUPerscriptsmall6pt" w:customStyle="1">
    <w:name w:val="SUPerscript-small-6pt"/>
    <w:qFormat/>
    <w:rsid w:val="00e937e3"/>
    <w:rPr>
      <w:kern w:val="0"/>
      <w:sz w:val="12"/>
      <w:szCs w:val="16"/>
    </w:rPr>
  </w:style>
  <w:style w:type="character" w:styleId="Style20" w:customStyle="1">
    <w:name w:val="Абзац списка Знак"/>
    <w:link w:val="aff"/>
    <w:uiPriority w:val="34"/>
    <w:qFormat/>
    <w:rsid w:val="00e937e3"/>
    <w:rPr>
      <w:rFonts w:ascii="Times New Roman" w:hAnsi="Times New Roman" w:eastAsia="Times New Roman"/>
      <w:color w:val="000000"/>
      <w:sz w:val="28"/>
    </w:rPr>
  </w:style>
  <w:style w:type="character" w:styleId="12" w:customStyle="1">
    <w:name w:val="Название1"/>
    <w:basedOn w:val="DefaultParagraphFont"/>
    <w:qFormat/>
    <w:rsid w:val="00e937e3"/>
    <w:rPr/>
  </w:style>
  <w:style w:type="character" w:styleId="Searchtext" w:customStyle="1">
    <w:name w:val="searchtext"/>
    <w:basedOn w:val="DefaultParagraphFont"/>
    <w:qFormat/>
    <w:rsid w:val="00e937e3"/>
    <w:rPr/>
  </w:style>
  <w:style w:type="character" w:styleId="Wmicallto" w:customStyle="1">
    <w:name w:val="wmi-callto"/>
    <w:basedOn w:val="DefaultParagraphFont"/>
    <w:qFormat/>
    <w:rsid w:val="00e937e3"/>
    <w:rPr/>
  </w:style>
  <w:style w:type="character" w:styleId="212pt" w:customStyle="1">
    <w:name w:val="Основной текст (2) + 12 pt"/>
    <w:basedOn w:val="24"/>
    <w:qFormat/>
    <w:rsid w:val="00e937e3"/>
    <w:rPr>
      <w:rFonts w:ascii="Times New Roman" w:hAnsi="Times New Roman" w:eastAsia="Times New Roman" w:cs="Times New Roman"/>
      <w:i w:val="false"/>
      <w:iCs w:val="false"/>
      <w:caps w:val="false"/>
      <w:smallCaps w:val="false"/>
      <w:color w:val="000000"/>
      <w:spacing w:val="0"/>
      <w:w w:val="100"/>
      <w:sz w:val="24"/>
      <w:szCs w:val="24"/>
      <w:shd w:fill="FFFFFF" w:val="clear"/>
      <w:lang w:val="ru-RU" w:eastAsia="ru-RU" w:bidi="ru-RU"/>
    </w:rPr>
  </w:style>
  <w:style w:type="character" w:styleId="Nobr" w:customStyle="1">
    <w:name w:val="nobr"/>
    <w:basedOn w:val="DefaultParagraphFont"/>
    <w:qFormat/>
    <w:rsid w:val="00e937e3"/>
    <w:rPr/>
  </w:style>
  <w:style w:type="character" w:styleId="13" w:customStyle="1">
    <w:name w:val="Основной текст Знак1"/>
    <w:basedOn w:val="DefaultParagraphFont"/>
    <w:uiPriority w:val="99"/>
    <w:qFormat/>
    <w:locked/>
    <w:rsid w:val="00e937e3"/>
    <w:rPr>
      <w:rFonts w:ascii="Times New Roman" w:hAnsi="Times New Roman" w:eastAsia="Times New Roman" w:cs="Times New Roman"/>
      <w:sz w:val="26"/>
      <w:szCs w:val="26"/>
      <w:lang w:eastAsia="ru-RU"/>
    </w:rPr>
  </w:style>
  <w:style w:type="character" w:styleId="11pt" w:customStyle="1">
    <w:name w:val="Основной текст + 11 pt"/>
    <w:basedOn w:val="Style10"/>
    <w:qFormat/>
    <w:rsid w:val="00e937e3"/>
    <w:rPr>
      <w:rFonts w:ascii="Times New Roman" w:hAnsi="Times New Roman" w:eastAsia="Times New Roman" w:cs="Times New Roman"/>
      <w:sz w:val="28"/>
      <w:lang w:bidi="ar-SA"/>
    </w:rPr>
  </w:style>
  <w:style w:type="character" w:styleId="Style21" w:customStyle="1">
    <w:name w:val="Колонтитул_"/>
    <w:basedOn w:val="DefaultParagraphFont"/>
    <w:link w:val="1b"/>
    <w:uiPriority w:val="99"/>
    <w:qFormat/>
    <w:rsid w:val="00e937e3"/>
    <w:rPr>
      <w:shd w:fill="FFFFFF" w:val="clear"/>
    </w:rPr>
  </w:style>
  <w:style w:type="character" w:styleId="Style22" w:customStyle="1">
    <w:name w:val="Колонтитул"/>
    <w:basedOn w:val="Style21"/>
    <w:uiPriority w:val="99"/>
    <w:qFormat/>
    <w:rsid w:val="00e937e3"/>
    <w:rPr>
      <w:shd w:fill="FFFFFF" w:val="clear"/>
    </w:rPr>
  </w:style>
  <w:style w:type="character" w:styleId="10pt" w:customStyle="1">
    <w:name w:val="Колонтитул + 10 pt"/>
    <w:basedOn w:val="Style21"/>
    <w:uiPriority w:val="99"/>
    <w:qFormat/>
    <w:rsid w:val="00e937e3"/>
    <w:rPr>
      <w:sz w:val="20"/>
      <w:szCs w:val="20"/>
      <w:shd w:fill="FFFFFF" w:val="clear"/>
    </w:rPr>
  </w:style>
  <w:style w:type="character" w:styleId="27" w:customStyle="1">
    <w:name w:val="Колонтитул2"/>
    <w:basedOn w:val="Style21"/>
    <w:uiPriority w:val="99"/>
    <w:qFormat/>
    <w:rsid w:val="00e937e3"/>
    <w:rPr>
      <w:shd w:fill="FFFFFF" w:val="clear"/>
    </w:rPr>
  </w:style>
  <w:style w:type="character" w:styleId="261" w:customStyle="1">
    <w:name w:val="Колонтитул + 26"/>
    <w:basedOn w:val="Style21"/>
    <w:uiPriority w:val="99"/>
    <w:qFormat/>
    <w:rsid w:val="00e937e3"/>
    <w:rPr>
      <w:i/>
      <w:iCs/>
      <w:sz w:val="53"/>
      <w:szCs w:val="53"/>
      <w:shd w:fill="FFFFFF" w:val="clear"/>
    </w:rPr>
  </w:style>
  <w:style w:type="character" w:styleId="42" w:customStyle="1">
    <w:name w:val="Заголовок №4_"/>
    <w:basedOn w:val="DefaultParagraphFont"/>
    <w:link w:val="49"/>
    <w:uiPriority w:val="99"/>
    <w:qFormat/>
    <w:rsid w:val="00e937e3"/>
    <w:rPr>
      <w:sz w:val="23"/>
      <w:szCs w:val="23"/>
      <w:shd w:fill="FFFFFF" w:val="clear"/>
    </w:rPr>
  </w:style>
  <w:style w:type="character" w:styleId="221" w:customStyle="1">
    <w:name w:val="Основной текст (2)2"/>
    <w:basedOn w:val="24"/>
    <w:uiPriority w:val="99"/>
    <w:qFormat/>
    <w:rsid w:val="00e937e3"/>
    <w:rPr>
      <w:rFonts w:ascii="Times New Roman" w:hAnsi="Times New Roman" w:cs="Times New Roman"/>
      <w:sz w:val="23"/>
      <w:szCs w:val="23"/>
      <w:shd w:fill="FFFFFF" w:val="clear"/>
    </w:rPr>
  </w:style>
  <w:style w:type="character" w:styleId="28" w:customStyle="1">
    <w:name w:val="Заголовок №2_"/>
    <w:basedOn w:val="DefaultParagraphFont"/>
    <w:link w:val="2f4"/>
    <w:uiPriority w:val="99"/>
    <w:qFormat/>
    <w:rsid w:val="00e937e3"/>
    <w:rPr>
      <w:rFonts w:cs="Calibri"/>
      <w:i/>
      <w:iCs/>
      <w:spacing w:val="-50"/>
      <w:sz w:val="52"/>
      <w:szCs w:val="52"/>
      <w:shd w:fill="FFFFFF" w:val="clear"/>
      <w:lang w:val="en-US"/>
    </w:rPr>
  </w:style>
  <w:style w:type="character" w:styleId="Calibri" w:customStyle="1">
    <w:name w:val="Колонтитул + Calibri"/>
    <w:basedOn w:val="Style21"/>
    <w:uiPriority w:val="99"/>
    <w:qFormat/>
    <w:rsid w:val="00e937e3"/>
    <w:rPr>
      <w:rFonts w:ascii="Calibri" w:hAnsi="Calibri" w:cs="Calibri"/>
      <w:spacing w:val="-10"/>
      <w:sz w:val="8"/>
      <w:szCs w:val="8"/>
      <w:shd w:fill="FFFFFF" w:val="clear"/>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sz w:val="20"/>
    </w:rPr>
  </w:style>
  <w:style w:type="character" w:styleId="ListLabel20">
    <w:name w:val="ListLabel 20"/>
    <w:qFormat/>
    <w:rPr>
      <w:sz w:val="20"/>
    </w:rPr>
  </w:style>
  <w:style w:type="character" w:styleId="ListLabel21">
    <w:name w:val="ListLabel 21"/>
    <w:qFormat/>
    <w:rPr>
      <w:sz w:val="20"/>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sz w:val="20"/>
    </w:rPr>
  </w:style>
  <w:style w:type="character" w:styleId="ListLabel31">
    <w:name w:val="ListLabel 31"/>
    <w:qFormat/>
    <w:rPr>
      <w:sz w:val="20"/>
    </w:rPr>
  </w:style>
  <w:style w:type="character" w:styleId="ListLabel32">
    <w:name w:val="ListLabel 32"/>
    <w:qFormat/>
    <w:rPr>
      <w:sz w:val="20"/>
    </w:rPr>
  </w:style>
  <w:style w:type="character" w:styleId="ListLabel33">
    <w:name w:val="ListLabel 33"/>
    <w:qFormat/>
    <w:rPr>
      <w:sz w:val="20"/>
    </w:rPr>
  </w:style>
  <w:style w:type="character" w:styleId="ListLabel34">
    <w:name w:val="ListLabel 34"/>
    <w:qFormat/>
    <w:rPr>
      <w:sz w:val="20"/>
    </w:rPr>
  </w:style>
  <w:style w:type="character" w:styleId="ListLabel35">
    <w:name w:val="ListLabel 35"/>
    <w:qFormat/>
    <w:rPr>
      <w:sz w:val="20"/>
    </w:rPr>
  </w:style>
  <w:style w:type="character" w:styleId="ListLabel36">
    <w:name w:val="ListLabel 36"/>
    <w:qFormat/>
    <w:rPr>
      <w:sz w:val="20"/>
    </w:rPr>
  </w:style>
  <w:style w:type="character" w:styleId="ListLabel37">
    <w:name w:val="ListLabel 37"/>
    <w:qFormat/>
    <w:rPr>
      <w:sz w:val="20"/>
    </w:rPr>
  </w:style>
  <w:style w:type="character" w:styleId="ListLabel38">
    <w:name w:val="ListLabel 38"/>
    <w:qFormat/>
    <w:rPr>
      <w:sz w:val="20"/>
    </w:rPr>
  </w:style>
  <w:style w:type="character" w:styleId="ListLabel39">
    <w:name w:val="ListLabel 39"/>
    <w:qFormat/>
    <w:rPr>
      <w:sz w:val="20"/>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character" w:styleId="ListLabel48">
    <w:name w:val="ListLabel 48"/>
    <w:qFormat/>
    <w:rPr>
      <w:rFonts w:cs="Times New Roman"/>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cs="Courier New"/>
    </w:rPr>
  </w:style>
  <w:style w:type="character" w:styleId="ListLabel57">
    <w:name w:val="ListLabel 57"/>
    <w:qFormat/>
    <w:rPr>
      <w:rFonts w:cs="Courier New"/>
    </w:rPr>
  </w:style>
  <w:style w:type="character" w:styleId="ListLabel58">
    <w:name w:val="ListLabel 58"/>
    <w:qFormat/>
    <w:rPr>
      <w:sz w:val="28"/>
      <w:szCs w:val="28"/>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sz w:val="20"/>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sz w:val="20"/>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rFonts w:cs="Times New Roman"/>
    </w:rPr>
  </w:style>
  <w:style w:type="character" w:styleId="ListLabel78">
    <w:name w:val="ListLabel 78"/>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79">
    <w:name w:val="ListLabel 79"/>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0">
    <w:name w:val="ListLabel 80"/>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1">
    <w:name w:val="ListLabel 81"/>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2">
    <w:name w:val="ListLabel 82"/>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3">
    <w:name w:val="ListLabel 83"/>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4">
    <w:name w:val="ListLabel 84"/>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5">
    <w:name w:val="ListLabel 85"/>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6">
    <w:name w:val="ListLabel 86"/>
    <w:qFormat/>
    <w:rPr>
      <w:rFonts w:cs="Times New Roman"/>
      <w:b w:val="false"/>
      <w:bCs w:val="false"/>
      <w:i w:val="false"/>
      <w:iCs w:val="false"/>
      <w:caps w:val="false"/>
      <w:smallCaps w:val="false"/>
      <w:strike w:val="false"/>
      <w:dstrike w:val="false"/>
      <w:color w:val="000000"/>
      <w:spacing w:val="0"/>
      <w:w w:val="100"/>
      <w:sz w:val="24"/>
      <w:szCs w:val="24"/>
      <w:u w:val="none"/>
    </w:rPr>
  </w:style>
  <w:style w:type="character" w:styleId="ListLabel87">
    <w:name w:val="ListLabel 87"/>
    <w:qFormat/>
    <w:rPr>
      <w:b w:val="false"/>
    </w:rPr>
  </w:style>
  <w:style w:type="character" w:styleId="ListLabel88">
    <w:name w:val="ListLabel 88"/>
    <w:qFormat/>
    <w:rPr>
      <w:rFonts w:ascii="Times New Roman" w:hAnsi="Times New Roman"/>
      <w:sz w:val="28"/>
      <w:szCs w:val="28"/>
    </w:rPr>
  </w:style>
  <w:style w:type="character" w:styleId="ListLabel89">
    <w:name w:val="ListLabel 89"/>
    <w:qFormat/>
    <w:rPr>
      <w:rFonts w:ascii="Times New Roman" w:hAnsi="Times New Roman"/>
      <w:bCs/>
      <w:sz w:val="28"/>
      <w:szCs w:val="28"/>
    </w:rPr>
  </w:style>
  <w:style w:type="paragraph" w:styleId="Style23">
    <w:name w:val="Заголовок"/>
    <w:basedOn w:val="Normal"/>
    <w:next w:val="Style24"/>
    <w:qFormat/>
    <w:pPr>
      <w:keepNext w:val="true"/>
      <w:spacing w:before="240" w:after="120"/>
    </w:pPr>
    <w:rPr>
      <w:rFonts w:ascii="PT Astra Serif" w:hAnsi="PT Astra Serif" w:eastAsia="Tahoma" w:cs="Noto Sans Devanagari"/>
      <w:sz w:val="28"/>
      <w:szCs w:val="28"/>
    </w:rPr>
  </w:style>
  <w:style w:type="paragraph" w:styleId="Style24">
    <w:name w:val="Body Text"/>
    <w:basedOn w:val="Normal"/>
    <w:link w:val="af1"/>
    <w:uiPriority w:val="99"/>
    <w:rsid w:val="00e937e3"/>
    <w:pPr>
      <w:spacing w:lineRule="auto" w:line="240"/>
      <w:ind w:left="0" w:hanging="0"/>
      <w:jc w:val="both"/>
    </w:pPr>
    <w:rPr>
      <w:rFonts w:ascii="Arial" w:hAnsi="Arial" w:eastAsia="Times New Roman"/>
      <w:sz w:val="28"/>
      <w:szCs w:val="20"/>
    </w:rPr>
  </w:style>
  <w:style w:type="paragraph" w:styleId="Style25">
    <w:name w:val="List"/>
    <w:basedOn w:val="Normal"/>
    <w:qFormat/>
    <w:rsid w:val="00e937e3"/>
    <w:pPr>
      <w:tabs>
        <w:tab w:val="clear" w:pos="708"/>
        <w:tab w:val="left" w:pos="340" w:leader="none"/>
      </w:tabs>
      <w:snapToGrid w:val="false"/>
      <w:spacing w:lineRule="auto" w:line="240" w:before="0" w:after="100"/>
      <w:ind w:left="340" w:hanging="340"/>
      <w:jc w:val="both"/>
    </w:pPr>
    <w:rPr>
      <w:rFonts w:ascii="Arial" w:hAnsi="Arial" w:eastAsia="Times New Roman" w:cs="Arial"/>
      <w:spacing w:val="8"/>
      <w:sz w:val="20"/>
      <w:szCs w:val="20"/>
      <w:lang w:val="en-GB" w:eastAsia="zh-CN"/>
    </w:rPr>
  </w:style>
  <w:style w:type="paragraph" w:styleId="Style26">
    <w:name w:val="Caption"/>
    <w:basedOn w:val="Normal"/>
    <w:qFormat/>
    <w:pPr>
      <w:suppressLineNumbers/>
      <w:spacing w:before="120" w:after="120"/>
    </w:pPr>
    <w:rPr>
      <w:rFonts w:ascii="PT Astra Serif" w:hAnsi="PT Astra Serif" w:cs="Noto Sans Devanagari"/>
      <w:i/>
      <w:iCs/>
      <w:sz w:val="24"/>
      <w:szCs w:val="24"/>
    </w:rPr>
  </w:style>
  <w:style w:type="paragraph" w:styleId="Style27">
    <w:name w:val="Указатель"/>
    <w:basedOn w:val="Normal"/>
    <w:qFormat/>
    <w:pPr>
      <w:suppressLineNumbers/>
    </w:pPr>
    <w:rPr>
      <w:rFonts w:ascii="PT Astra Serif" w:hAnsi="PT Astra Serif" w:cs="Noto Sans Devanagari"/>
    </w:rPr>
  </w:style>
  <w:style w:type="paragraph" w:styleId="ConsPlusTitle" w:customStyle="1">
    <w:name w:val="ConsPlusTitle"/>
    <w:qFormat/>
    <w:rsid w:val="008c3767"/>
    <w:pPr>
      <w:widowControl w:val="false"/>
      <w:bidi w:val="0"/>
      <w:jc w:val="left"/>
    </w:pPr>
    <w:rPr>
      <w:rFonts w:ascii="Times New Roman" w:hAnsi="Times New Roman" w:eastAsia="Times New Roman" w:cs="Times New Roman"/>
      <w:b/>
      <w:bCs/>
      <w:color w:val="auto"/>
      <w:kern w:val="0"/>
      <w:sz w:val="24"/>
      <w:szCs w:val="24"/>
      <w:lang w:val="ru-RU" w:eastAsia="ru-RU" w:bidi="ar-SA"/>
    </w:rPr>
  </w:style>
  <w:style w:type="paragraph" w:styleId="BalloonText">
    <w:name w:val="Balloon Text"/>
    <w:basedOn w:val="Normal"/>
    <w:link w:val="a5"/>
    <w:uiPriority w:val="99"/>
    <w:semiHidden/>
    <w:unhideWhenUsed/>
    <w:qFormat/>
    <w:rsid w:val="008c3767"/>
    <w:pPr>
      <w:spacing w:lineRule="auto" w:line="240"/>
    </w:pPr>
    <w:rPr>
      <w:rFonts w:ascii="Tahoma" w:hAnsi="Tahoma" w:cs="Tahoma"/>
      <w:sz w:val="16"/>
      <w:szCs w:val="16"/>
    </w:rPr>
  </w:style>
  <w:style w:type="paragraph" w:styleId="Style28">
    <w:name w:val="Header"/>
    <w:basedOn w:val="Normal"/>
    <w:link w:val="a7"/>
    <w:uiPriority w:val="99"/>
    <w:unhideWhenUsed/>
    <w:rsid w:val="00af03c2"/>
    <w:pPr>
      <w:tabs>
        <w:tab w:val="clear" w:pos="708"/>
        <w:tab w:val="center" w:pos="4677" w:leader="none"/>
        <w:tab w:val="right" w:pos="9355" w:leader="none"/>
      </w:tabs>
    </w:pPr>
    <w:rPr/>
  </w:style>
  <w:style w:type="paragraph" w:styleId="Style29">
    <w:name w:val="Footer"/>
    <w:basedOn w:val="Normal"/>
    <w:link w:val="a9"/>
    <w:uiPriority w:val="99"/>
    <w:unhideWhenUsed/>
    <w:rsid w:val="00af03c2"/>
    <w:pPr>
      <w:tabs>
        <w:tab w:val="clear" w:pos="708"/>
        <w:tab w:val="center" w:pos="4677" w:leader="none"/>
        <w:tab w:val="right" w:pos="9355" w:leader="none"/>
      </w:tabs>
    </w:pPr>
    <w:rPr/>
  </w:style>
  <w:style w:type="paragraph" w:styleId="Default" w:customStyle="1">
    <w:name w:val="Default"/>
    <w:qFormat/>
    <w:rsid w:val="00b37413"/>
    <w:pPr>
      <w:widowControl/>
      <w:bidi w:val="0"/>
      <w:jc w:val="left"/>
    </w:pPr>
    <w:rPr>
      <w:rFonts w:ascii="Times New Roman" w:hAnsi="Times New Roman" w:eastAsia="Calibri" w:cs="Times New Roman"/>
      <w:color w:val="000000"/>
      <w:kern w:val="0"/>
      <w:sz w:val="24"/>
      <w:szCs w:val="24"/>
      <w:lang w:val="ru-RU" w:eastAsia="ru-RU" w:bidi="ar-SA"/>
    </w:rPr>
  </w:style>
  <w:style w:type="paragraph" w:styleId="NormalWeb">
    <w:name w:val="Normal (Web)"/>
    <w:basedOn w:val="Normal"/>
    <w:uiPriority w:val="99"/>
    <w:unhideWhenUsed/>
    <w:qFormat/>
    <w:rsid w:val="00fb52f7"/>
    <w:pPr>
      <w:spacing w:lineRule="auto" w:line="240" w:beforeAutospacing="1" w:afterAutospacing="1"/>
      <w:ind w:left="0" w:hanging="0"/>
    </w:pPr>
    <w:rPr>
      <w:rFonts w:ascii="Times New Roman" w:hAnsi="Times New Roman" w:eastAsia="Times New Roman"/>
      <w:sz w:val="24"/>
      <w:szCs w:val="24"/>
      <w:lang w:eastAsia="ru-RU"/>
    </w:rPr>
  </w:style>
  <w:style w:type="paragraph" w:styleId="Formattext" w:customStyle="1">
    <w:name w:val="formattext"/>
    <w:basedOn w:val="Normal"/>
    <w:qFormat/>
    <w:rsid w:val="0063725e"/>
    <w:pPr>
      <w:spacing w:lineRule="auto" w:line="240" w:beforeAutospacing="1" w:afterAutospacing="1"/>
      <w:ind w:left="0" w:hanging="0"/>
    </w:pPr>
    <w:rPr>
      <w:rFonts w:ascii="Times New Roman" w:hAnsi="Times New Roman" w:eastAsia="Times New Roman"/>
      <w:sz w:val="24"/>
      <w:szCs w:val="24"/>
      <w:lang w:eastAsia="ru-RU"/>
    </w:rPr>
  </w:style>
  <w:style w:type="paragraph" w:styleId="Headertext" w:customStyle="1">
    <w:name w:val="headertext"/>
    <w:basedOn w:val="Normal"/>
    <w:qFormat/>
    <w:rsid w:val="00d423d8"/>
    <w:pPr>
      <w:spacing w:lineRule="auto" w:line="240" w:beforeAutospacing="1" w:afterAutospacing="1"/>
      <w:ind w:left="0" w:hanging="0"/>
    </w:pPr>
    <w:rPr>
      <w:rFonts w:ascii="Times New Roman" w:hAnsi="Times New Roman" w:eastAsia="Times New Roman"/>
      <w:sz w:val="24"/>
      <w:szCs w:val="24"/>
      <w:lang w:eastAsia="ru-RU"/>
    </w:rPr>
  </w:style>
  <w:style w:type="paragraph" w:styleId="Style61" w:customStyle="1">
    <w:name w:val="style6"/>
    <w:basedOn w:val="Normal"/>
    <w:qFormat/>
    <w:rsid w:val="00c5023e"/>
    <w:pPr>
      <w:spacing w:lineRule="auto" w:line="240" w:beforeAutospacing="1" w:afterAutospacing="1"/>
      <w:ind w:left="0" w:hanging="0"/>
    </w:pPr>
    <w:rPr>
      <w:rFonts w:ascii="Times New Roman" w:hAnsi="Times New Roman" w:eastAsia="Times New Roman"/>
      <w:sz w:val="24"/>
      <w:szCs w:val="24"/>
      <w:lang w:eastAsia="ru-RU"/>
    </w:rPr>
  </w:style>
  <w:style w:type="paragraph" w:styleId="14" w:customStyle="1">
    <w:name w:val="Обычный1"/>
    <w:qFormat/>
    <w:rsid w:val="00d53c85"/>
    <w:pPr>
      <w:widowControl w:val="false"/>
      <w:bidi w:val="0"/>
      <w:jc w:val="left"/>
    </w:pPr>
    <w:rPr>
      <w:rFonts w:ascii="Times New Roman" w:hAnsi="Times New Roman" w:eastAsia="Times New Roman" w:cs="Times New Roman"/>
      <w:color w:val="auto"/>
      <w:kern w:val="0"/>
      <w:sz w:val="22"/>
      <w:szCs w:val="20"/>
      <w:lang w:val="ru-RU" w:eastAsia="ru-RU" w:bidi="ar-SA"/>
    </w:rPr>
  </w:style>
  <w:style w:type="paragraph" w:styleId="Style30">
    <w:name w:val="Body Text Indent"/>
    <w:basedOn w:val="Normal"/>
    <w:link w:val="af3"/>
    <w:rsid w:val="00e937e3"/>
    <w:pPr>
      <w:tabs>
        <w:tab w:val="clear" w:pos="708"/>
        <w:tab w:val="left" w:pos="0" w:leader="none"/>
      </w:tabs>
      <w:spacing w:lineRule="auto" w:line="240"/>
      <w:ind w:left="0" w:firstLine="709"/>
      <w:jc w:val="both"/>
    </w:pPr>
    <w:rPr>
      <w:rFonts w:ascii="Arial" w:hAnsi="Arial" w:eastAsia="Times New Roman"/>
      <w:sz w:val="28"/>
      <w:szCs w:val="20"/>
    </w:rPr>
  </w:style>
  <w:style w:type="paragraph" w:styleId="BodyText2">
    <w:name w:val="Body Text 2"/>
    <w:basedOn w:val="Normal"/>
    <w:link w:val="24"/>
    <w:qFormat/>
    <w:rsid w:val="00e937e3"/>
    <w:pPr>
      <w:spacing w:lineRule="auto" w:line="240"/>
      <w:ind w:left="0" w:hanging="0"/>
      <w:jc w:val="center"/>
    </w:pPr>
    <w:rPr>
      <w:rFonts w:ascii="Times New Roman" w:hAnsi="Times New Roman" w:eastAsia="Times New Roman"/>
      <w:b/>
      <w:sz w:val="32"/>
      <w:szCs w:val="20"/>
      <w:lang w:eastAsia="ru-RU"/>
    </w:rPr>
  </w:style>
  <w:style w:type="paragraph" w:styleId="BodyTextIndent2">
    <w:name w:val="Body Text Indent 2"/>
    <w:basedOn w:val="Normal"/>
    <w:link w:val="26"/>
    <w:qFormat/>
    <w:rsid w:val="00e937e3"/>
    <w:pPr>
      <w:spacing w:lineRule="auto" w:line="240"/>
      <w:ind w:left="0" w:firstLine="567"/>
      <w:jc w:val="both"/>
    </w:pPr>
    <w:rPr>
      <w:rFonts w:ascii="Arial" w:hAnsi="Arial" w:eastAsia="Times New Roman"/>
      <w:sz w:val="28"/>
      <w:szCs w:val="20"/>
      <w:lang w:val="en-US"/>
    </w:rPr>
  </w:style>
  <w:style w:type="paragraph" w:styleId="BodyTextIndent3">
    <w:name w:val="Body Text Indent 3"/>
    <w:basedOn w:val="Normal"/>
    <w:link w:val="33"/>
    <w:uiPriority w:val="99"/>
    <w:qFormat/>
    <w:rsid w:val="00e937e3"/>
    <w:pPr>
      <w:spacing w:lineRule="auto" w:line="240"/>
      <w:ind w:left="720" w:hanging="0"/>
      <w:jc w:val="both"/>
    </w:pPr>
    <w:rPr>
      <w:rFonts w:ascii="Times New Roman" w:hAnsi="Times New Roman" w:eastAsia="Times New Roman"/>
      <w:sz w:val="24"/>
      <w:szCs w:val="20"/>
    </w:rPr>
  </w:style>
  <w:style w:type="paragraph" w:styleId="15" w:customStyle="1">
    <w:name w:val="Абзац1"/>
    <w:basedOn w:val="Normal"/>
    <w:qFormat/>
    <w:rsid w:val="00e937e3"/>
    <w:pPr>
      <w:spacing w:lineRule="auto" w:line="240"/>
      <w:ind w:left="0" w:hanging="0"/>
      <w:jc w:val="both"/>
    </w:pPr>
    <w:rPr>
      <w:rFonts w:ascii="Times New Roman" w:hAnsi="Times New Roman" w:eastAsia="Times New Roman"/>
      <w:sz w:val="24"/>
      <w:szCs w:val="20"/>
      <w:lang w:eastAsia="ru-RU"/>
    </w:rPr>
  </w:style>
  <w:style w:type="paragraph" w:styleId="BodyText3">
    <w:name w:val="Body Text 3"/>
    <w:basedOn w:val="Normal"/>
    <w:link w:val="35"/>
    <w:qFormat/>
    <w:rsid w:val="00e937e3"/>
    <w:pPr>
      <w:spacing w:lineRule="auto" w:line="240"/>
      <w:ind w:left="0" w:hanging="0"/>
      <w:jc w:val="both"/>
    </w:pPr>
    <w:rPr>
      <w:rFonts w:ascii="Arial" w:hAnsi="Arial" w:eastAsia="Times New Roman"/>
      <w:i/>
      <w:sz w:val="28"/>
      <w:szCs w:val="20"/>
      <w:lang w:eastAsia="ru-RU"/>
    </w:rPr>
  </w:style>
  <w:style w:type="paragraph" w:styleId="Style31">
    <w:name w:val="Title"/>
    <w:basedOn w:val="Normal"/>
    <w:link w:val="af6"/>
    <w:qFormat/>
    <w:rsid w:val="00e937e3"/>
    <w:pPr>
      <w:spacing w:lineRule="auto" w:line="240"/>
      <w:ind w:left="0" w:hanging="0"/>
      <w:jc w:val="center"/>
    </w:pPr>
    <w:rPr>
      <w:rFonts w:ascii="Arial" w:hAnsi="Arial" w:eastAsia="Times New Roman"/>
      <w:sz w:val="24"/>
      <w:szCs w:val="20"/>
      <w:lang w:eastAsia="ru-RU"/>
    </w:rPr>
  </w:style>
  <w:style w:type="paragraph" w:styleId="211" w:customStyle="1">
    <w:name w:val="Основной текст 21"/>
    <w:basedOn w:val="Normal"/>
    <w:uiPriority w:val="99"/>
    <w:qFormat/>
    <w:rsid w:val="00e937e3"/>
    <w:pPr>
      <w:spacing w:lineRule="auto" w:line="240"/>
      <w:ind w:left="0" w:firstLine="709"/>
      <w:jc w:val="both"/>
    </w:pPr>
    <w:rPr>
      <w:rFonts w:ascii="Times New Roman" w:hAnsi="Times New Roman" w:eastAsia="Times New Roman"/>
      <w:sz w:val="24"/>
      <w:szCs w:val="20"/>
      <w:lang w:eastAsia="ru-RU"/>
    </w:rPr>
  </w:style>
  <w:style w:type="paragraph" w:styleId="16" w:customStyle="1">
    <w:name w:val="Нижний колонтитул1"/>
    <w:basedOn w:val="14"/>
    <w:qFormat/>
    <w:rsid w:val="00e937e3"/>
    <w:pPr>
      <w:tabs>
        <w:tab w:val="clear" w:pos="708"/>
        <w:tab w:val="center" w:pos="4153" w:leader="none"/>
        <w:tab w:val="right" w:pos="8306" w:leader="none"/>
      </w:tabs>
      <w:snapToGrid w:val="false"/>
      <w:ind w:firstLine="709"/>
      <w:jc w:val="both"/>
    </w:pPr>
    <w:rPr>
      <w:sz w:val="26"/>
    </w:rPr>
  </w:style>
  <w:style w:type="paragraph" w:styleId="311" w:customStyle="1">
    <w:name w:val="Основной текст с отступом 31"/>
    <w:basedOn w:val="14"/>
    <w:qFormat/>
    <w:rsid w:val="00e937e3"/>
    <w:pPr>
      <w:widowControl/>
      <w:ind w:firstLine="709"/>
      <w:jc w:val="both"/>
    </w:pPr>
    <w:rPr>
      <w:sz w:val="28"/>
    </w:rPr>
  </w:style>
  <w:style w:type="paragraph" w:styleId="Style32">
    <w:name w:val="Endnote Text"/>
    <w:basedOn w:val="Normal"/>
    <w:link w:val="af8"/>
    <w:uiPriority w:val="99"/>
    <w:semiHidden/>
    <w:unhideWhenUsed/>
    <w:rsid w:val="00e937e3"/>
    <w:pPr>
      <w:spacing w:lineRule="auto" w:line="240"/>
      <w:ind w:left="0" w:hanging="0"/>
    </w:pPr>
    <w:rPr>
      <w:rFonts w:ascii="Times New Roman" w:hAnsi="Times New Roman" w:eastAsia="Times New Roman"/>
      <w:sz w:val="20"/>
      <w:szCs w:val="20"/>
      <w:lang w:eastAsia="ru-RU"/>
    </w:rPr>
  </w:style>
  <w:style w:type="paragraph" w:styleId="Npb" w:customStyle="1">
    <w:name w:val="npb"/>
    <w:basedOn w:val="Normal"/>
    <w:qFormat/>
    <w:rsid w:val="00e937e3"/>
    <w:pPr>
      <w:spacing w:lineRule="auto" w:line="240" w:before="10" w:after="10"/>
      <w:ind w:left="0" w:hanging="0"/>
      <w:jc w:val="center"/>
    </w:pPr>
    <w:rPr>
      <w:rFonts w:ascii="Times New Roman" w:hAnsi="Times New Roman" w:eastAsia="Times New Roman"/>
      <w:b/>
      <w:bCs/>
      <w:color w:val="800000"/>
      <w:sz w:val="28"/>
      <w:szCs w:val="28"/>
      <w:lang w:eastAsia="ru-RU"/>
    </w:rPr>
  </w:style>
  <w:style w:type="paragraph" w:styleId="CM26" w:customStyle="1">
    <w:name w:val="CM26"/>
    <w:basedOn w:val="Normal"/>
    <w:next w:val="Normal"/>
    <w:uiPriority w:val="99"/>
    <w:qFormat/>
    <w:rsid w:val="00e937e3"/>
    <w:pPr>
      <w:widowControl w:val="false"/>
      <w:spacing w:lineRule="auto" w:line="240" w:before="0" w:after="303"/>
      <w:ind w:left="0" w:hanging="0"/>
    </w:pPr>
    <w:rPr>
      <w:rFonts w:ascii="Arial" w:hAnsi="Arial" w:eastAsia="Times New Roman" w:cs="Arial"/>
      <w:sz w:val="24"/>
      <w:szCs w:val="24"/>
      <w:lang w:eastAsia="ru-RU"/>
    </w:rPr>
  </w:style>
  <w:style w:type="paragraph" w:styleId="CM7" w:customStyle="1">
    <w:name w:val="CM7"/>
    <w:basedOn w:val="Normal"/>
    <w:next w:val="Normal"/>
    <w:uiPriority w:val="99"/>
    <w:qFormat/>
    <w:rsid w:val="00e937e3"/>
    <w:pPr>
      <w:widowControl w:val="false"/>
      <w:spacing w:lineRule="atLeast" w:line="276"/>
      <w:ind w:left="0" w:hanging="0"/>
    </w:pPr>
    <w:rPr>
      <w:rFonts w:ascii="Arial" w:hAnsi="Arial" w:eastAsia="Times New Roman" w:cs="Arial"/>
      <w:sz w:val="24"/>
      <w:szCs w:val="24"/>
      <w:lang w:eastAsia="ru-RU"/>
    </w:rPr>
  </w:style>
  <w:style w:type="paragraph" w:styleId="CM22" w:customStyle="1">
    <w:name w:val="CM22"/>
    <w:basedOn w:val="Normal"/>
    <w:next w:val="Normal"/>
    <w:uiPriority w:val="99"/>
    <w:qFormat/>
    <w:rsid w:val="00e937e3"/>
    <w:pPr>
      <w:widowControl w:val="false"/>
      <w:spacing w:lineRule="auto" w:line="240" w:before="0" w:after="95"/>
      <w:ind w:left="0" w:hanging="0"/>
    </w:pPr>
    <w:rPr>
      <w:rFonts w:ascii="Arial" w:hAnsi="Arial" w:eastAsia="Times New Roman" w:cs="Arial"/>
      <w:sz w:val="24"/>
      <w:szCs w:val="24"/>
      <w:lang w:eastAsia="ru-RU"/>
    </w:rPr>
  </w:style>
  <w:style w:type="paragraph" w:styleId="CM8" w:customStyle="1">
    <w:name w:val="CM8"/>
    <w:basedOn w:val="Default"/>
    <w:next w:val="Default"/>
    <w:uiPriority w:val="99"/>
    <w:qFormat/>
    <w:rsid w:val="00e937e3"/>
    <w:pPr>
      <w:widowControl w:val="false"/>
      <w:spacing w:before="0" w:after="220"/>
    </w:pPr>
    <w:rPr>
      <w:rFonts w:ascii="Arial" w:hAnsi="Arial" w:eastAsia="Times New Roman" w:cs="Arial"/>
      <w:color w:val="auto"/>
    </w:rPr>
  </w:style>
  <w:style w:type="paragraph" w:styleId="CM6" w:customStyle="1">
    <w:name w:val="CM6"/>
    <w:basedOn w:val="Default"/>
    <w:next w:val="Default"/>
    <w:uiPriority w:val="99"/>
    <w:qFormat/>
    <w:rsid w:val="00e937e3"/>
    <w:pPr>
      <w:widowControl w:val="false"/>
      <w:spacing w:before="0" w:after="118"/>
    </w:pPr>
    <w:rPr>
      <w:rFonts w:ascii="Arial" w:hAnsi="Arial" w:eastAsia="Times New Roman" w:cs="Arial"/>
      <w:color w:val="auto"/>
    </w:rPr>
  </w:style>
  <w:style w:type="paragraph" w:styleId="CM4" w:customStyle="1">
    <w:name w:val="CM4"/>
    <w:basedOn w:val="Default"/>
    <w:next w:val="Default"/>
    <w:uiPriority w:val="99"/>
    <w:qFormat/>
    <w:rsid w:val="00e937e3"/>
    <w:pPr>
      <w:widowControl w:val="false"/>
      <w:spacing w:before="0" w:after="215"/>
    </w:pPr>
    <w:rPr>
      <w:rFonts w:ascii="Arial" w:hAnsi="Arial" w:eastAsia="Times New Roman" w:cs="Arial"/>
      <w:color w:val="auto"/>
    </w:rPr>
  </w:style>
  <w:style w:type="paragraph" w:styleId="PlainText">
    <w:name w:val="Plain Text"/>
    <w:basedOn w:val="Normal"/>
    <w:link w:val="afb"/>
    <w:uiPriority w:val="99"/>
    <w:qFormat/>
    <w:rsid w:val="00e937e3"/>
    <w:pPr>
      <w:spacing w:lineRule="auto" w:line="240"/>
      <w:ind w:left="0" w:hanging="0"/>
    </w:pPr>
    <w:rPr>
      <w:rFonts w:ascii="Courier New" w:hAnsi="Courier New" w:eastAsia="Times New Roman"/>
      <w:sz w:val="20"/>
      <w:szCs w:val="20"/>
      <w:lang w:eastAsia="ru-RU"/>
    </w:rPr>
  </w:style>
  <w:style w:type="paragraph" w:styleId="MAINTITLE" w:customStyle="1">
    <w:name w:val="MAIN-TITLE"/>
    <w:basedOn w:val="Normal"/>
    <w:qFormat/>
    <w:rsid w:val="00e937e3"/>
    <w:pPr>
      <w:snapToGrid w:val="false"/>
      <w:spacing w:lineRule="auto" w:line="240"/>
      <w:ind w:left="0" w:hanging="0"/>
      <w:jc w:val="center"/>
    </w:pPr>
    <w:rPr>
      <w:rFonts w:ascii="Arial" w:hAnsi="Arial" w:eastAsia="Times New Roman" w:cs="Arial"/>
      <w:b/>
      <w:bCs/>
      <w:spacing w:val="8"/>
      <w:sz w:val="24"/>
      <w:szCs w:val="24"/>
      <w:lang w:val="en-GB" w:eastAsia="zh-CN"/>
    </w:rPr>
  </w:style>
  <w:style w:type="paragraph" w:styleId="ISOComments" w:customStyle="1">
    <w:name w:val="ISO_Comments"/>
    <w:basedOn w:val="Normal"/>
    <w:qFormat/>
    <w:rsid w:val="00e937e3"/>
    <w:pPr>
      <w:spacing w:lineRule="exact" w:line="210" w:before="210" w:after="0"/>
      <w:ind w:left="0" w:hanging="0"/>
    </w:pPr>
    <w:rPr>
      <w:rFonts w:ascii="Arial" w:hAnsi="Arial" w:eastAsia="Times New Roman"/>
      <w:sz w:val="18"/>
      <w:szCs w:val="20"/>
      <w:lang w:val="en-GB"/>
    </w:rPr>
  </w:style>
  <w:style w:type="paragraph" w:styleId="ISOChange" w:customStyle="1">
    <w:name w:val="ISO_Change"/>
    <w:basedOn w:val="Normal"/>
    <w:qFormat/>
    <w:rsid w:val="00e937e3"/>
    <w:pPr>
      <w:spacing w:lineRule="exact" w:line="210" w:before="210" w:after="0"/>
      <w:ind w:left="0" w:hanging="0"/>
    </w:pPr>
    <w:rPr>
      <w:rFonts w:ascii="Arial" w:hAnsi="Arial" w:eastAsia="Times New Roman"/>
      <w:sz w:val="18"/>
      <w:szCs w:val="20"/>
      <w:lang w:val="en-GB"/>
    </w:rPr>
  </w:style>
  <w:style w:type="paragraph" w:styleId="PARAGRAPH" w:customStyle="1">
    <w:name w:val="PARAGRAPH"/>
    <w:link w:val="PARAGRAPHChar"/>
    <w:qFormat/>
    <w:rsid w:val="00e937e3"/>
    <w:pPr>
      <w:widowControl/>
      <w:bidi w:val="0"/>
      <w:snapToGrid w:val="false"/>
      <w:spacing w:before="100" w:after="200"/>
      <w:jc w:val="both"/>
    </w:pPr>
    <w:rPr>
      <w:rFonts w:ascii="Arial" w:hAnsi="Arial" w:eastAsia="Times New Roman" w:cs="Arial"/>
      <w:color w:val="auto"/>
      <w:spacing w:val="8"/>
      <w:kern w:val="0"/>
      <w:sz w:val="22"/>
      <w:szCs w:val="20"/>
      <w:lang w:val="en-GB" w:eastAsia="zh-CN" w:bidi="ar-SA"/>
    </w:rPr>
  </w:style>
  <w:style w:type="paragraph" w:styleId="ANNEXtitle" w:customStyle="1">
    <w:name w:val="ANNEX_title"/>
    <w:basedOn w:val="Normal"/>
    <w:next w:val="ANNEXheading1"/>
    <w:qFormat/>
    <w:rsid w:val="00e937e3"/>
    <w:pPr>
      <w:pageBreakBefore/>
      <w:snapToGrid w:val="false"/>
      <w:spacing w:lineRule="auto" w:line="240" w:before="0" w:after="200"/>
      <w:ind w:left="0" w:hanging="0"/>
      <w:jc w:val="center"/>
      <w:outlineLvl w:val="0"/>
    </w:pPr>
    <w:rPr>
      <w:rFonts w:ascii="Arial" w:hAnsi="Arial" w:eastAsia="Times New Roman" w:cs="Arial"/>
      <w:b/>
      <w:bCs/>
      <w:spacing w:val="8"/>
      <w:sz w:val="24"/>
      <w:szCs w:val="24"/>
      <w:lang w:val="en-GB" w:eastAsia="zh-CN"/>
    </w:rPr>
  </w:style>
  <w:style w:type="paragraph" w:styleId="ANNEXheading1" w:customStyle="1">
    <w:name w:val="ANNEX-heading1"/>
    <w:basedOn w:val="1"/>
    <w:next w:val="PARAGRAPH"/>
    <w:qFormat/>
    <w:rsid w:val="00e937e3"/>
    <w:pPr>
      <w:tabs>
        <w:tab w:val="clear" w:pos="708"/>
        <w:tab w:val="left" w:pos="1492" w:leader="none"/>
      </w:tabs>
      <w:suppressAutoHyphens w:val="true"/>
      <w:snapToGrid w:val="false"/>
      <w:spacing w:before="200" w:after="200"/>
      <w:jc w:val="left"/>
      <w:outlineLvl w:val="1"/>
    </w:pPr>
    <w:rPr>
      <w:rFonts w:ascii="Arial" w:hAnsi="Arial" w:cs="Arial"/>
      <w:b/>
      <w:bCs/>
      <w:spacing w:val="8"/>
      <w:sz w:val="22"/>
      <w:szCs w:val="22"/>
      <w:lang w:val="en-GB" w:eastAsia="zh-CN"/>
    </w:rPr>
  </w:style>
  <w:style w:type="paragraph" w:styleId="ANNEXheading2" w:customStyle="1">
    <w:name w:val="ANNEX-heading2"/>
    <w:basedOn w:val="2"/>
    <w:next w:val="PARAGRAPH"/>
    <w:qFormat/>
    <w:rsid w:val="00e937e3"/>
    <w:pPr>
      <w:keepLines w:val="false"/>
      <w:suppressAutoHyphens w:val="true"/>
      <w:snapToGrid w:val="false"/>
      <w:spacing w:lineRule="auto" w:line="240" w:before="100" w:after="100"/>
      <w:outlineLvl w:val="2"/>
    </w:pPr>
    <w:rPr>
      <w:rFonts w:ascii="Arial" w:hAnsi="Arial" w:eastAsia="Times New Roman" w:cs="Arial"/>
      <w:color w:val="auto"/>
      <w:spacing w:val="8"/>
      <w:sz w:val="20"/>
      <w:szCs w:val="20"/>
      <w:lang w:val="en-US" w:eastAsia="zh-CN"/>
    </w:rPr>
  </w:style>
  <w:style w:type="paragraph" w:styleId="ANNEXheading3" w:customStyle="1">
    <w:name w:val="ANNEX-heading3"/>
    <w:basedOn w:val="3"/>
    <w:next w:val="PARAGRAPH"/>
    <w:qFormat/>
    <w:rsid w:val="00e937e3"/>
    <w:pPr>
      <w:keepNext w:val="true"/>
      <w:tabs>
        <w:tab w:val="clear" w:pos="708"/>
        <w:tab w:val="left" w:pos="1492" w:leader="none"/>
      </w:tabs>
      <w:suppressAutoHyphens w:val="true"/>
      <w:snapToGrid w:val="false"/>
      <w:outlineLvl w:val="3"/>
    </w:pPr>
    <w:rPr>
      <w:rFonts w:ascii="Arial" w:hAnsi="Arial" w:cs="Arial"/>
      <w:spacing w:val="8"/>
      <w:sz w:val="20"/>
      <w:szCs w:val="20"/>
      <w:lang w:val="en-GB" w:eastAsia="zh-CN"/>
    </w:rPr>
  </w:style>
  <w:style w:type="paragraph" w:styleId="ANNEXheading4" w:customStyle="1">
    <w:name w:val="ANNEX-heading4"/>
    <w:basedOn w:val="4"/>
    <w:next w:val="PARAGRAPH"/>
    <w:qFormat/>
    <w:rsid w:val="00e937e3"/>
    <w:pPr>
      <w:tabs>
        <w:tab w:val="clear" w:pos="708"/>
        <w:tab w:val="left" w:pos="1492" w:leader="none"/>
      </w:tabs>
      <w:suppressAutoHyphens w:val="true"/>
      <w:snapToGrid w:val="false"/>
      <w:spacing w:beforeAutospacing="0" w:before="100" w:afterAutospacing="0" w:after="100"/>
      <w:jc w:val="left"/>
      <w:outlineLvl w:val="4"/>
    </w:pPr>
    <w:rPr>
      <w:rFonts w:cs="Arial"/>
      <w:bCs/>
      <w:spacing w:val="8"/>
      <w:sz w:val="20"/>
      <w:lang w:val="en-GB" w:eastAsia="zh-CN"/>
    </w:rPr>
  </w:style>
  <w:style w:type="paragraph" w:styleId="ANNEXheading5" w:customStyle="1">
    <w:name w:val="ANNEX-heading5"/>
    <w:basedOn w:val="5"/>
    <w:next w:val="PARAGRAPH"/>
    <w:qFormat/>
    <w:rsid w:val="00e937e3"/>
    <w:pPr>
      <w:tabs>
        <w:tab w:val="clear" w:pos="708"/>
        <w:tab w:val="left" w:pos="1492" w:leader="none"/>
      </w:tabs>
      <w:suppressAutoHyphens w:val="true"/>
      <w:snapToGrid w:val="false"/>
      <w:spacing w:before="100" w:after="100"/>
      <w:outlineLvl w:val="5"/>
    </w:pPr>
    <w:rPr>
      <w:rFonts w:ascii="Arial" w:hAnsi="Arial" w:cs="Arial"/>
      <w:b/>
      <w:bCs/>
      <w:spacing w:val="8"/>
      <w:sz w:val="20"/>
      <w:lang w:val="en-GB" w:eastAsia="zh-CN"/>
    </w:rPr>
  </w:style>
  <w:style w:type="paragraph" w:styleId="Ratcl" w:customStyle="1">
    <w:name w:val="rat-cl"/>
    <w:basedOn w:val="Normal"/>
    <w:qFormat/>
    <w:rsid w:val="00e937e3"/>
    <w:pPr>
      <w:keepNext w:val="true"/>
      <w:tabs>
        <w:tab w:val="clear" w:pos="708"/>
        <w:tab w:val="left" w:pos="-1843" w:leader="none"/>
      </w:tabs>
      <w:spacing w:lineRule="auto" w:line="240" w:before="240" w:after="60"/>
      <w:ind w:left="1418" w:hanging="1418"/>
      <w:jc w:val="both"/>
    </w:pPr>
    <w:rPr>
      <w:rFonts w:ascii="Arial" w:hAnsi="Arial" w:eastAsia="Times New Roman" w:cs="Arial"/>
      <w:b/>
      <w:bCs/>
      <w:spacing w:val="8"/>
      <w:sz w:val="20"/>
      <w:szCs w:val="24"/>
      <w:lang w:val="en-US"/>
    </w:rPr>
  </w:style>
  <w:style w:type="paragraph" w:styleId="17">
    <w:name w:val="TOC 1"/>
    <w:basedOn w:val="PARAGRAPH"/>
    <w:uiPriority w:val="39"/>
    <w:rsid w:val="00e937e3"/>
    <w:pPr>
      <w:tabs>
        <w:tab w:val="clear" w:pos="708"/>
        <w:tab w:val="left" w:pos="395" w:leader="none"/>
        <w:tab w:val="right" w:pos="9070" w:leader="dot"/>
      </w:tabs>
      <w:suppressAutoHyphens w:val="true"/>
      <w:spacing w:before="0" w:after="100"/>
      <w:ind w:left="397" w:right="680" w:hanging="397"/>
      <w:jc w:val="left"/>
    </w:pPr>
    <w:rPr/>
  </w:style>
  <w:style w:type="paragraph" w:styleId="Liststycke" w:customStyle="1">
    <w:name w:val="Liststycke"/>
    <w:basedOn w:val="Normal"/>
    <w:qFormat/>
    <w:rsid w:val="00e937e3"/>
    <w:pPr>
      <w:spacing w:lineRule="auto" w:line="276" w:before="0" w:after="200"/>
      <w:ind w:left="1304" w:hanging="0"/>
    </w:pPr>
    <w:rPr>
      <w:lang w:val="sv-SE"/>
    </w:rPr>
  </w:style>
  <w:style w:type="paragraph" w:styleId="18" w:customStyle="1">
    <w:name w:val="Абзац списка1"/>
    <w:basedOn w:val="Normal"/>
    <w:qFormat/>
    <w:rsid w:val="00e937e3"/>
    <w:pPr>
      <w:spacing w:lineRule="auto" w:line="276" w:before="0" w:after="200"/>
      <w:ind w:left="720" w:hanging="0"/>
      <w:contextualSpacing/>
    </w:pPr>
    <w:rPr>
      <w:rFonts w:eastAsia="Times New Roman"/>
      <w:lang w:val="en-US"/>
    </w:rPr>
  </w:style>
  <w:style w:type="paragraph" w:styleId="Style110" w:customStyle="1">
    <w:name w:val="Style1"/>
    <w:basedOn w:val="Normal"/>
    <w:uiPriority w:val="99"/>
    <w:qFormat/>
    <w:rsid w:val="00e937e3"/>
    <w:pPr>
      <w:widowControl w:val="false"/>
      <w:spacing w:lineRule="exact" w:line="304"/>
      <w:ind w:left="0" w:firstLine="708"/>
      <w:jc w:val="both"/>
    </w:pPr>
    <w:rPr>
      <w:rFonts w:ascii="Times New Roman" w:hAnsi="Times New Roman" w:eastAsia="Times New Roman"/>
      <w:sz w:val="24"/>
      <w:szCs w:val="24"/>
      <w:lang w:eastAsia="ru-RU"/>
    </w:rPr>
  </w:style>
  <w:style w:type="paragraph" w:styleId="Style41" w:customStyle="1">
    <w:name w:val="Style4"/>
    <w:basedOn w:val="Normal"/>
    <w:uiPriority w:val="99"/>
    <w:qFormat/>
    <w:rsid w:val="00e937e3"/>
    <w:pPr>
      <w:widowControl w:val="false"/>
      <w:spacing w:lineRule="exact" w:line="305"/>
      <w:ind w:left="0" w:firstLine="708"/>
    </w:pPr>
    <w:rPr>
      <w:rFonts w:ascii="Times New Roman" w:hAnsi="Times New Roman" w:eastAsia="Times New Roman"/>
      <w:sz w:val="24"/>
      <w:szCs w:val="24"/>
      <w:lang w:eastAsia="ru-RU"/>
    </w:rPr>
  </w:style>
  <w:style w:type="paragraph" w:styleId="ListDash" w:customStyle="1">
    <w:name w:val="List Dash"/>
    <w:basedOn w:val="ListBullet"/>
    <w:qFormat/>
    <w:rsid w:val="00e937e3"/>
    <w:pPr>
      <w:snapToGrid w:val="false"/>
      <w:spacing w:before="0" w:after="100"/>
      <w:jc w:val="both"/>
    </w:pPr>
    <w:rPr>
      <w:rFonts w:ascii="Arial" w:hAnsi="Arial" w:cs="Arial"/>
      <w:spacing w:val="8"/>
      <w:lang w:val="en-GB" w:eastAsia="zh-CN"/>
    </w:rPr>
  </w:style>
  <w:style w:type="paragraph" w:styleId="ListBullet">
    <w:name w:val="List Bullet"/>
    <w:basedOn w:val="Normal"/>
    <w:unhideWhenUsed/>
    <w:qFormat/>
    <w:rsid w:val="00e937e3"/>
    <w:pPr>
      <w:tabs>
        <w:tab w:val="clear" w:pos="708"/>
        <w:tab w:val="left" w:pos="340" w:leader="none"/>
      </w:tabs>
      <w:spacing w:lineRule="auto" w:line="240" w:before="0" w:after="0"/>
      <w:ind w:left="340" w:hanging="340"/>
      <w:contextualSpacing/>
    </w:pPr>
    <w:rPr>
      <w:rFonts w:ascii="Times New Roman" w:hAnsi="Times New Roman" w:eastAsia="Times New Roman"/>
      <w:sz w:val="20"/>
      <w:szCs w:val="20"/>
      <w:lang w:eastAsia="ru-RU"/>
    </w:rPr>
  </w:style>
  <w:style w:type="paragraph" w:styleId="NOTE" w:customStyle="1">
    <w:name w:val="NOTE"/>
    <w:basedOn w:val="PARAGRAPH"/>
    <w:qFormat/>
    <w:rsid w:val="00e937e3"/>
    <w:pPr>
      <w:spacing w:before="100" w:after="100"/>
    </w:pPr>
    <w:rPr>
      <w:sz w:val="16"/>
      <w:szCs w:val="16"/>
    </w:rPr>
  </w:style>
  <w:style w:type="paragraph" w:styleId="TABLEtitle" w:customStyle="1">
    <w:name w:val="TABLE-title"/>
    <w:basedOn w:val="PARAGRAPH"/>
    <w:qFormat/>
    <w:rsid w:val="00e937e3"/>
    <w:pPr>
      <w:keepNext w:val="true"/>
      <w:jc w:val="center"/>
    </w:pPr>
    <w:rPr>
      <w:b/>
      <w:bCs/>
    </w:rPr>
  </w:style>
  <w:style w:type="paragraph" w:styleId="TABLEcolheading" w:customStyle="1">
    <w:name w:val="TABLE-col-heading"/>
    <w:basedOn w:val="PARAGRAPH"/>
    <w:qFormat/>
    <w:rsid w:val="00e937e3"/>
    <w:pPr>
      <w:spacing w:before="60" w:after="60"/>
      <w:jc w:val="center"/>
    </w:pPr>
    <w:rPr>
      <w:b/>
      <w:bCs/>
      <w:sz w:val="16"/>
      <w:szCs w:val="16"/>
    </w:rPr>
  </w:style>
  <w:style w:type="paragraph" w:styleId="TABFIGfootnote" w:customStyle="1">
    <w:name w:val="TAB_FIG_footnote"/>
    <w:basedOn w:val="16"/>
    <w:qFormat/>
    <w:rsid w:val="00e937e3"/>
    <w:pPr/>
    <w:rPr/>
  </w:style>
  <w:style w:type="paragraph" w:styleId="TABLEcell" w:customStyle="1">
    <w:name w:val="TABLE-cell"/>
    <w:basedOn w:val="TABLEcolheading"/>
    <w:qFormat/>
    <w:rsid w:val="00e937e3"/>
    <w:pPr>
      <w:jc w:val="left"/>
    </w:pPr>
    <w:rPr>
      <w:b w:val="false"/>
      <w:bCs w:val="false"/>
    </w:rPr>
  </w:style>
  <w:style w:type="paragraph" w:styleId="Style33">
    <w:name w:val="Footnote Text"/>
    <w:basedOn w:val="Normal"/>
    <w:link w:val="afe"/>
    <w:uiPriority w:val="99"/>
    <w:semiHidden/>
    <w:unhideWhenUsed/>
    <w:rsid w:val="00e937e3"/>
    <w:pPr>
      <w:spacing w:lineRule="auto" w:line="240"/>
      <w:ind w:left="0" w:hanging="0"/>
    </w:pPr>
    <w:rPr>
      <w:rFonts w:ascii="Times New Roman" w:hAnsi="Times New Roman" w:eastAsia="Times New Roman"/>
      <w:sz w:val="20"/>
      <w:szCs w:val="20"/>
      <w:lang w:eastAsia="ru-RU"/>
    </w:rPr>
  </w:style>
  <w:style w:type="paragraph" w:styleId="29" w:customStyle="1">
    <w:name w:val="Основной текст (2)"/>
    <w:basedOn w:val="Normal"/>
    <w:link w:val="27"/>
    <w:uiPriority w:val="99"/>
    <w:qFormat/>
    <w:rsid w:val="00e937e3"/>
    <w:pPr>
      <w:widowControl w:val="false"/>
      <w:shd w:val="clear" w:color="auto" w:fill="FFFFFF"/>
      <w:spacing w:lineRule="exact" w:line="274" w:before="360" w:after="0"/>
      <w:ind w:left="0" w:hanging="0"/>
      <w:jc w:val="both"/>
    </w:pPr>
    <w:rPr>
      <w:sz w:val="20"/>
      <w:szCs w:val="20"/>
      <w:lang w:eastAsia="ru-RU"/>
    </w:rPr>
  </w:style>
  <w:style w:type="paragraph" w:styleId="35" w:customStyle="1">
    <w:name w:val="Основной текст (3)"/>
    <w:basedOn w:val="Normal"/>
    <w:link w:val="36"/>
    <w:qFormat/>
    <w:rsid w:val="00e937e3"/>
    <w:pPr>
      <w:widowControl w:val="false"/>
      <w:shd w:val="clear" w:color="auto" w:fill="FFFFFF"/>
      <w:spacing w:lineRule="auto" w:before="300" w:after="300"/>
      <w:ind w:left="0" w:hanging="0"/>
      <w:jc w:val="both"/>
    </w:pPr>
    <w:rPr>
      <w:rFonts w:ascii="Arial Narrow" w:hAnsi="Arial Narrow" w:eastAsia="Arial Narrow" w:cs="Arial Narrow"/>
      <w:i/>
      <w:iCs/>
      <w:spacing w:val="110"/>
      <w:lang w:val="en-US" w:bidi="en-US"/>
    </w:rPr>
  </w:style>
  <w:style w:type="paragraph" w:styleId="ListParagraph">
    <w:name w:val="List Paragraph"/>
    <w:basedOn w:val="Normal"/>
    <w:link w:val="aff0"/>
    <w:uiPriority w:val="34"/>
    <w:qFormat/>
    <w:rsid w:val="00e937e3"/>
    <w:pPr>
      <w:spacing w:lineRule="auto" w:line="240" w:before="0" w:after="0"/>
      <w:ind w:left="720" w:hanging="0"/>
      <w:contextualSpacing/>
    </w:pPr>
    <w:rPr>
      <w:rFonts w:ascii="Times New Roman" w:hAnsi="Times New Roman" w:eastAsia="Times New Roman"/>
      <w:color w:val="000000"/>
      <w:sz w:val="28"/>
      <w:szCs w:val="20"/>
    </w:rPr>
  </w:style>
  <w:style w:type="paragraph" w:styleId="Iauiue1" w:customStyle="1">
    <w:name w:val="Iau?iue1"/>
    <w:qFormat/>
    <w:rsid w:val="00e937e3"/>
    <w:pPr>
      <w:widowControl w:val="false"/>
      <w:bidi w:val="0"/>
      <w:jc w:val="left"/>
    </w:pPr>
    <w:rPr>
      <w:rFonts w:ascii="Times New Roman" w:hAnsi="Times New Roman" w:eastAsia="Times New Roman" w:cs="Times New Roman"/>
      <w:color w:val="auto"/>
      <w:kern w:val="0"/>
      <w:sz w:val="22"/>
      <w:szCs w:val="20"/>
      <w:lang w:val="ru-RU" w:eastAsia="ru-RU" w:bidi="ar-SA"/>
    </w:rPr>
  </w:style>
  <w:style w:type="paragraph" w:styleId="Norml" w:customStyle="1">
    <w:name w:val="norml_"/>
    <w:basedOn w:val="Normal"/>
    <w:qFormat/>
    <w:rsid w:val="00e937e3"/>
    <w:pPr>
      <w:ind w:left="0" w:hanging="0"/>
    </w:pPr>
    <w:rPr>
      <w:rFonts w:ascii="Times New Roman" w:hAnsi="Times New Roman" w:eastAsia="Times New Roman"/>
      <w:sz w:val="26"/>
      <w:szCs w:val="20"/>
    </w:rPr>
  </w:style>
  <w:style w:type="paragraph" w:styleId="210">
    <w:name w:val="TOC 2"/>
    <w:basedOn w:val="Normal"/>
    <w:next w:val="Normal"/>
    <w:autoRedefine/>
    <w:uiPriority w:val="39"/>
    <w:unhideWhenUsed/>
    <w:rsid w:val="00e937e3"/>
    <w:pPr>
      <w:spacing w:lineRule="auto" w:line="240" w:before="0" w:after="100"/>
      <w:ind w:left="200" w:hanging="0"/>
    </w:pPr>
    <w:rPr>
      <w:rFonts w:ascii="Times New Roman" w:hAnsi="Times New Roman" w:eastAsia="Times New Roman"/>
      <w:sz w:val="20"/>
      <w:szCs w:val="20"/>
      <w:lang w:eastAsia="ru-RU"/>
    </w:rPr>
  </w:style>
  <w:style w:type="paragraph" w:styleId="36">
    <w:name w:val="TOC 3"/>
    <w:basedOn w:val="Normal"/>
    <w:next w:val="Normal"/>
    <w:autoRedefine/>
    <w:uiPriority w:val="39"/>
    <w:unhideWhenUsed/>
    <w:rsid w:val="00e937e3"/>
    <w:pPr>
      <w:spacing w:lineRule="auto" w:line="240" w:before="0" w:after="100"/>
      <w:ind w:left="400" w:hanging="0"/>
    </w:pPr>
    <w:rPr>
      <w:rFonts w:ascii="Times New Roman" w:hAnsi="Times New Roman" w:eastAsia="Times New Roman"/>
      <w:sz w:val="20"/>
      <w:szCs w:val="20"/>
      <w:lang w:eastAsia="ru-RU"/>
    </w:rPr>
  </w:style>
  <w:style w:type="paragraph" w:styleId="ListNumber3">
    <w:name w:val="List Number 3"/>
    <w:basedOn w:val="ListNumber2"/>
    <w:qFormat/>
    <w:rsid w:val="00e937e3"/>
    <w:pPr/>
    <w:rPr/>
  </w:style>
  <w:style w:type="paragraph" w:styleId="37">
    <w:name w:val="List Bullet 4"/>
    <w:basedOn w:val="212"/>
    <w:rsid w:val="00e937e3"/>
    <w:pPr>
      <w:tabs>
        <w:tab w:val="clear" w:pos="680"/>
        <w:tab w:val="left" w:pos="1021" w:leader="none"/>
      </w:tabs>
      <w:ind w:left="1020" w:hanging="0"/>
    </w:pPr>
    <w:rPr/>
  </w:style>
  <w:style w:type="paragraph" w:styleId="212">
    <w:name w:val="List Bullet 3"/>
    <w:basedOn w:val="Style25"/>
    <w:rsid w:val="00e937e3"/>
    <w:pPr>
      <w:tabs>
        <w:tab w:val="clear" w:pos="340"/>
        <w:tab w:val="left" w:pos="680" w:leader="none"/>
      </w:tabs>
      <w:ind w:left="680" w:hanging="0"/>
    </w:pPr>
    <w:rPr/>
  </w:style>
  <w:style w:type="paragraph" w:styleId="ListBullet2">
    <w:name w:val="List Bullet 2"/>
    <w:basedOn w:val="ListBullet"/>
    <w:qFormat/>
    <w:rsid w:val="00e937e3"/>
    <w:pPr>
      <w:tabs>
        <w:tab w:val="left" w:pos="340" w:leader="none"/>
      </w:tabs>
      <w:snapToGrid w:val="false"/>
      <w:spacing w:before="0" w:after="100"/>
      <w:ind w:left="680" w:hanging="340"/>
      <w:jc w:val="both"/>
    </w:pPr>
    <w:rPr>
      <w:rFonts w:ascii="Arial" w:hAnsi="Arial" w:cs="Arial"/>
      <w:spacing w:val="8"/>
      <w:lang w:val="en-GB" w:eastAsia="zh-CN"/>
    </w:rPr>
  </w:style>
  <w:style w:type="paragraph" w:styleId="ListNumber">
    <w:name w:val="List Number"/>
    <w:basedOn w:val="Style25"/>
    <w:qFormat/>
    <w:rsid w:val="00e937e3"/>
    <w:pPr>
      <w:tabs>
        <w:tab w:val="left" w:pos="340" w:leader="none"/>
      </w:tabs>
      <w:ind w:left="340" w:hanging="340"/>
    </w:pPr>
    <w:rPr/>
  </w:style>
  <w:style w:type="paragraph" w:styleId="ListNumber2">
    <w:name w:val="List Number 2"/>
    <w:basedOn w:val="ListNumber"/>
    <w:qFormat/>
    <w:rsid w:val="00e937e3"/>
    <w:pPr>
      <w:tabs>
        <w:tab w:val="left" w:pos="340" w:leader="none"/>
      </w:tabs>
    </w:pPr>
    <w:rPr/>
  </w:style>
  <w:style w:type="paragraph" w:styleId="ListNumber4">
    <w:name w:val="List Number 4"/>
    <w:basedOn w:val="ListNumber3"/>
    <w:qFormat/>
    <w:rsid w:val="00e937e3"/>
    <w:pPr/>
    <w:rPr/>
  </w:style>
  <w:style w:type="paragraph" w:styleId="43">
    <w:name w:val="List Bullet 5"/>
    <w:basedOn w:val="37"/>
    <w:rsid w:val="00e937e3"/>
    <w:pPr>
      <w:tabs>
        <w:tab w:val="clear" w:pos="1021"/>
        <w:tab w:val="left" w:pos="1361" w:leader="none"/>
      </w:tabs>
      <w:ind w:left="1361" w:hanging="0"/>
    </w:pPr>
    <w:rPr/>
  </w:style>
  <w:style w:type="paragraph" w:styleId="ListNumber5">
    <w:name w:val="List Number 5"/>
    <w:basedOn w:val="ListNumber4"/>
    <w:qFormat/>
    <w:rsid w:val="00e937e3"/>
    <w:pPr/>
    <w:rPr/>
  </w:style>
  <w:style w:type="paragraph" w:styleId="52">
    <w:name w:val="List Number"/>
    <w:basedOn w:val="43"/>
    <w:rsid w:val="00e937e3"/>
    <w:pPr>
      <w:tabs>
        <w:tab w:val="clear" w:pos="1361"/>
        <w:tab w:val="left" w:pos="1701" w:leader="none"/>
      </w:tabs>
      <w:ind w:left="1701" w:hanging="0"/>
    </w:pPr>
    <w:rPr/>
  </w:style>
  <w:style w:type="paragraph" w:styleId="HEADINGNonumber" w:customStyle="1">
    <w:name w:val="HEADING(Nonumber)"/>
    <w:basedOn w:val="PARAGRAPH"/>
    <w:next w:val="PARAGRAPH"/>
    <w:qFormat/>
    <w:rsid w:val="00e937e3"/>
    <w:pPr>
      <w:keepNext w:val="true"/>
      <w:suppressAutoHyphens w:val="true"/>
      <w:spacing w:before="0" w:after="200"/>
      <w:jc w:val="center"/>
      <w:outlineLvl w:val="0"/>
    </w:pPr>
    <w:rPr>
      <w:sz w:val="24"/>
    </w:rPr>
  </w:style>
  <w:style w:type="paragraph" w:styleId="FOREWORD" w:customStyle="1">
    <w:name w:val="FOREWORD"/>
    <w:basedOn w:val="Normal"/>
    <w:qFormat/>
    <w:rsid w:val="00e937e3"/>
    <w:pPr>
      <w:tabs>
        <w:tab w:val="clear" w:pos="708"/>
        <w:tab w:val="left" w:pos="284" w:leader="none"/>
      </w:tabs>
      <w:snapToGrid w:val="false"/>
      <w:spacing w:lineRule="auto" w:line="240" w:before="0" w:after="100"/>
      <w:ind w:left="284" w:hanging="284"/>
      <w:jc w:val="both"/>
    </w:pPr>
    <w:rPr>
      <w:rFonts w:ascii="Arial" w:hAnsi="Arial" w:eastAsia="Times New Roman" w:cs="Arial"/>
      <w:spacing w:val="8"/>
      <w:sz w:val="16"/>
      <w:szCs w:val="16"/>
      <w:lang w:val="en-GB" w:eastAsia="zh-CN"/>
    </w:rPr>
  </w:style>
  <w:style w:type="paragraph" w:styleId="TABLEcentered" w:customStyle="1">
    <w:name w:val="TABLE-centered"/>
    <w:basedOn w:val="TABLEcell"/>
    <w:qFormat/>
    <w:rsid w:val="00e937e3"/>
    <w:pPr>
      <w:jc w:val="center"/>
    </w:pPr>
    <w:rPr>
      <w:bCs/>
      <w:szCs w:val="20"/>
    </w:rPr>
  </w:style>
  <w:style w:type="paragraph" w:styleId="TERMnumber" w:customStyle="1">
    <w:name w:val="TERM-number"/>
    <w:basedOn w:val="2"/>
    <w:next w:val="TERM"/>
    <w:qFormat/>
    <w:rsid w:val="00e937e3"/>
    <w:pPr>
      <w:keepLines w:val="false"/>
      <w:tabs>
        <w:tab w:val="clear" w:pos="708"/>
        <w:tab w:val="left" w:pos="1021" w:leader="none"/>
      </w:tabs>
      <w:suppressAutoHyphens w:val="true"/>
      <w:snapToGrid w:val="false"/>
      <w:spacing w:lineRule="auto" w:line="240" w:before="100" w:after="0"/>
      <w:ind w:left="0" w:hanging="0"/>
    </w:pPr>
    <w:rPr>
      <w:rFonts w:ascii="Arial" w:hAnsi="Arial" w:eastAsia="Times New Roman" w:cs="Arial"/>
      <w:color w:val="auto"/>
      <w:spacing w:val="8"/>
      <w:sz w:val="20"/>
      <w:szCs w:val="20"/>
      <w:lang w:val="en-GB" w:eastAsia="zh-CN"/>
    </w:rPr>
  </w:style>
  <w:style w:type="paragraph" w:styleId="TERM" w:customStyle="1">
    <w:name w:val="TERM"/>
    <w:basedOn w:val="Normal"/>
    <w:next w:val="TERMdefinition"/>
    <w:qFormat/>
    <w:rsid w:val="00e937e3"/>
    <w:pPr>
      <w:keepNext w:val="true"/>
      <w:snapToGrid w:val="false"/>
      <w:spacing w:lineRule="auto" w:line="240"/>
      <w:ind w:left="340" w:hanging="340"/>
      <w:jc w:val="both"/>
    </w:pPr>
    <w:rPr>
      <w:rFonts w:ascii="Arial" w:hAnsi="Arial" w:eastAsia="Times New Roman" w:cs="Arial"/>
      <w:b/>
      <w:bCs/>
      <w:spacing w:val="8"/>
      <w:sz w:val="20"/>
      <w:szCs w:val="20"/>
      <w:lang w:val="en-GB" w:eastAsia="zh-CN"/>
    </w:rPr>
  </w:style>
  <w:style w:type="paragraph" w:styleId="TERMdefinition" w:customStyle="1">
    <w:name w:val="TERM-definition"/>
    <w:basedOn w:val="Normal"/>
    <w:next w:val="TERMnumber"/>
    <w:qFormat/>
    <w:rsid w:val="00e937e3"/>
    <w:pPr>
      <w:snapToGrid w:val="false"/>
      <w:spacing w:lineRule="auto" w:line="240" w:before="0" w:after="200"/>
      <w:ind w:left="0" w:hanging="0"/>
      <w:jc w:val="both"/>
    </w:pPr>
    <w:rPr>
      <w:rFonts w:ascii="Arial" w:hAnsi="Arial" w:eastAsia="Times New Roman" w:cs="Arial"/>
      <w:spacing w:val="8"/>
      <w:sz w:val="20"/>
      <w:szCs w:val="20"/>
      <w:lang w:val="en-GB" w:eastAsia="zh-CN"/>
    </w:rPr>
  </w:style>
  <w:style w:type="paragraph" w:styleId="FIGUREtitle" w:customStyle="1">
    <w:name w:val="FIGURE-title"/>
    <w:basedOn w:val="Normal"/>
    <w:next w:val="Normal"/>
    <w:qFormat/>
    <w:rsid w:val="00e937e3"/>
    <w:pPr>
      <w:snapToGrid w:val="false"/>
      <w:spacing w:lineRule="auto" w:line="240" w:before="100" w:after="200"/>
      <w:ind w:left="0" w:hanging="0"/>
      <w:jc w:val="center"/>
    </w:pPr>
    <w:rPr>
      <w:rFonts w:ascii="Arial" w:hAnsi="Arial" w:eastAsia="Times New Roman" w:cs="Arial"/>
      <w:b/>
      <w:bCs/>
      <w:spacing w:val="8"/>
      <w:sz w:val="20"/>
      <w:szCs w:val="20"/>
      <w:lang w:val="en-GB" w:eastAsia="zh-CN"/>
    </w:rPr>
  </w:style>
  <w:style w:type="paragraph" w:styleId="Annotationtext">
    <w:name w:val="annotation text"/>
    <w:basedOn w:val="Normal"/>
    <w:link w:val="aff5"/>
    <w:semiHidden/>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44">
    <w:name w:val="TOC 4"/>
    <w:basedOn w:val="36"/>
    <w:semiHidden/>
    <w:rsid w:val="00e937e3"/>
    <w:pPr>
      <w:tabs>
        <w:tab w:val="clear" w:pos="708"/>
        <w:tab w:val="left" w:pos="1560" w:leader="none"/>
        <w:tab w:val="left" w:pos="2608" w:leader="none"/>
        <w:tab w:val="right" w:pos="9070" w:leader="dot"/>
      </w:tabs>
      <w:suppressAutoHyphens w:val="true"/>
      <w:snapToGrid w:val="false"/>
      <w:spacing w:before="0" w:after="60"/>
      <w:ind w:left="2608" w:right="680" w:hanging="907"/>
    </w:pPr>
    <w:rPr>
      <w:rFonts w:ascii="Arial" w:hAnsi="Arial" w:cs="Arial"/>
      <w:spacing w:val="8"/>
      <w:lang w:val="en-GB" w:eastAsia="zh-CN"/>
    </w:rPr>
  </w:style>
  <w:style w:type="paragraph" w:styleId="53">
    <w:name w:val="TOC 5"/>
    <w:basedOn w:val="44"/>
    <w:semiHidden/>
    <w:rsid w:val="00e937e3"/>
    <w:pPr>
      <w:tabs>
        <w:tab w:val="clear" w:pos="2608"/>
        <w:tab w:val="left" w:pos="1560" w:leader="none"/>
        <w:tab w:val="left" w:pos="3686" w:leader="none"/>
        <w:tab w:val="right" w:pos="9070" w:leader="dot"/>
      </w:tabs>
      <w:ind w:left="3685" w:right="680" w:hanging="1077"/>
    </w:pPr>
    <w:rPr/>
  </w:style>
  <w:style w:type="paragraph" w:styleId="62">
    <w:name w:val="TOC 6"/>
    <w:basedOn w:val="53"/>
    <w:semiHidden/>
    <w:rsid w:val="00e937e3"/>
    <w:pPr>
      <w:tabs>
        <w:tab w:val="clear" w:pos="3686"/>
        <w:tab w:val="left" w:pos="1560" w:leader="none"/>
        <w:tab w:val="left" w:pos="4933" w:leader="none"/>
        <w:tab w:val="right" w:pos="9070" w:leader="dot"/>
      </w:tabs>
      <w:ind w:left="4933" w:right="680" w:hanging="1247"/>
    </w:pPr>
    <w:rPr/>
  </w:style>
  <w:style w:type="paragraph" w:styleId="72">
    <w:name w:val="TOC 7"/>
    <w:basedOn w:val="17"/>
    <w:semiHidden/>
    <w:rsid w:val="00e937e3"/>
    <w:pPr>
      <w:tabs>
        <w:tab w:val="clear" w:pos="395"/>
        <w:tab w:val="left" w:pos="454" w:leader="none"/>
        <w:tab w:val="right" w:pos="9070" w:leader="none"/>
      </w:tabs>
      <w:ind w:left="454" w:right="680" w:hanging="454"/>
    </w:pPr>
    <w:rPr/>
  </w:style>
  <w:style w:type="paragraph" w:styleId="82">
    <w:name w:val="TOC 8"/>
    <w:basedOn w:val="17"/>
    <w:semiHidden/>
    <w:rsid w:val="00e937e3"/>
    <w:pPr>
      <w:tabs>
        <w:tab w:val="clear" w:pos="395"/>
        <w:tab w:val="left" w:pos="454" w:leader="none"/>
        <w:tab w:val="right" w:pos="9070" w:leader="dot"/>
      </w:tabs>
      <w:ind w:left="720" w:right="680" w:hanging="720"/>
    </w:pPr>
    <w:rPr/>
  </w:style>
  <w:style w:type="paragraph" w:styleId="92">
    <w:name w:val="TOC 9"/>
    <w:basedOn w:val="17"/>
    <w:semiHidden/>
    <w:rsid w:val="00e937e3"/>
    <w:pPr>
      <w:tabs>
        <w:tab w:val="clear" w:pos="395"/>
        <w:tab w:val="left" w:pos="454" w:leader="none"/>
        <w:tab w:val="right" w:pos="9070" w:leader="dot"/>
      </w:tabs>
      <w:ind w:left="720" w:right="680" w:hanging="720"/>
    </w:pPr>
    <w:rPr/>
  </w:style>
  <w:style w:type="paragraph" w:styleId="ListBullet5">
    <w:name w:val="List Bullet 5"/>
    <w:basedOn w:val="ListBullet4"/>
    <w:qFormat/>
    <w:rsid w:val="00e937e3"/>
    <w:pPr>
      <w:tabs>
        <w:tab w:val="clear" w:pos="1361"/>
        <w:tab w:val="left" w:pos="1701" w:leader="none"/>
      </w:tabs>
      <w:ind w:left="1701" w:hanging="0"/>
    </w:pPr>
    <w:rPr/>
  </w:style>
  <w:style w:type="paragraph" w:styleId="ListBullet4">
    <w:name w:val="List Bullet 4"/>
    <w:basedOn w:val="ListBullet3"/>
    <w:qFormat/>
    <w:rsid w:val="00e937e3"/>
    <w:pPr>
      <w:tabs>
        <w:tab w:val="clear" w:pos="1021"/>
        <w:tab w:val="left" w:pos="1361" w:leader="none"/>
      </w:tabs>
      <w:ind w:left="1361" w:hanging="0"/>
    </w:pPr>
    <w:rPr/>
  </w:style>
  <w:style w:type="paragraph" w:styleId="ListBullet3">
    <w:name w:val="List Bullet 3"/>
    <w:basedOn w:val="ListBullet2"/>
    <w:qFormat/>
    <w:rsid w:val="00e937e3"/>
    <w:pPr>
      <w:tabs>
        <w:tab w:val="clear" w:pos="340"/>
        <w:tab w:val="left" w:pos="1021" w:leader="none"/>
      </w:tabs>
      <w:ind w:left="1020" w:hanging="340"/>
    </w:pPr>
    <w:rPr/>
  </w:style>
  <w:style w:type="paragraph" w:styleId="ListContinue">
    <w:name w:val="List Continue"/>
    <w:basedOn w:val="Normal"/>
    <w:qFormat/>
    <w:rsid w:val="00e937e3"/>
    <w:pPr>
      <w:snapToGrid w:val="false"/>
      <w:spacing w:lineRule="auto" w:line="240" w:before="0" w:after="100"/>
      <w:ind w:left="340" w:hanging="0"/>
      <w:jc w:val="both"/>
    </w:pPr>
    <w:rPr>
      <w:rFonts w:ascii="Arial" w:hAnsi="Arial" w:eastAsia="Times New Roman" w:cs="Arial"/>
      <w:spacing w:val="8"/>
      <w:sz w:val="20"/>
      <w:szCs w:val="20"/>
      <w:lang w:val="en-GB" w:eastAsia="zh-CN"/>
    </w:rPr>
  </w:style>
  <w:style w:type="paragraph" w:styleId="ListContinue2">
    <w:name w:val="List Continue 2"/>
    <w:basedOn w:val="ListContinue"/>
    <w:qFormat/>
    <w:rsid w:val="00e937e3"/>
    <w:pPr>
      <w:ind w:left="680" w:hanging="0"/>
    </w:pPr>
    <w:rPr/>
  </w:style>
  <w:style w:type="paragraph" w:styleId="ListContinue3">
    <w:name w:val="List Continue 3"/>
    <w:basedOn w:val="ListContinue2"/>
    <w:qFormat/>
    <w:rsid w:val="00e937e3"/>
    <w:pPr>
      <w:ind w:left="1021" w:hanging="0"/>
    </w:pPr>
    <w:rPr/>
  </w:style>
  <w:style w:type="paragraph" w:styleId="ListContinue4">
    <w:name w:val="List Continue 4"/>
    <w:basedOn w:val="ListContinue3"/>
    <w:qFormat/>
    <w:rsid w:val="00e937e3"/>
    <w:pPr>
      <w:ind w:left="1361" w:hanging="0"/>
    </w:pPr>
    <w:rPr/>
  </w:style>
  <w:style w:type="paragraph" w:styleId="ListContinue5">
    <w:name w:val="List Continue 5"/>
    <w:basedOn w:val="ListContinue4"/>
    <w:qFormat/>
    <w:rsid w:val="00e937e3"/>
    <w:pPr>
      <w:ind w:left="1701" w:hanging="0"/>
    </w:pPr>
    <w:rPr/>
  </w:style>
  <w:style w:type="paragraph" w:styleId="Tableoffigures">
    <w:name w:val="table of figures"/>
    <w:basedOn w:val="17"/>
    <w:uiPriority w:val="99"/>
    <w:unhideWhenUsed/>
    <w:qFormat/>
    <w:rsid w:val="00e937e3"/>
    <w:pPr>
      <w:tabs>
        <w:tab w:val="clear" w:pos="395"/>
        <w:tab w:val="left" w:pos="454" w:leader="none"/>
        <w:tab w:val="right" w:pos="9070" w:leader="dot"/>
      </w:tabs>
      <w:ind w:left="0" w:right="680" w:hanging="0"/>
    </w:pPr>
    <w:rPr/>
  </w:style>
  <w:style w:type="paragraph" w:styleId="BlockText">
    <w:name w:val="Block Text"/>
    <w:basedOn w:val="Normal"/>
    <w:uiPriority w:val="59"/>
    <w:semiHidden/>
    <w:qFormat/>
    <w:rsid w:val="00e937e3"/>
    <w:pPr>
      <w:spacing w:lineRule="auto" w:line="240" w:before="0" w:after="120"/>
      <w:ind w:left="1440" w:right="1440" w:hanging="0"/>
      <w:jc w:val="both"/>
    </w:pPr>
    <w:rPr>
      <w:rFonts w:ascii="Arial" w:hAnsi="Arial" w:eastAsia="Times New Roman" w:cs="Arial"/>
      <w:spacing w:val="8"/>
      <w:sz w:val="20"/>
      <w:szCs w:val="20"/>
      <w:lang w:val="en-GB" w:eastAsia="zh-CN"/>
    </w:rPr>
  </w:style>
  <w:style w:type="paragraph" w:styleId="AMDHeading1" w:customStyle="1">
    <w:name w:val="AMD-Heading1"/>
    <w:basedOn w:val="1"/>
    <w:next w:val="Normal"/>
    <w:qFormat/>
    <w:rsid w:val="00e937e3"/>
    <w:pPr>
      <w:tabs>
        <w:tab w:val="clear" w:pos="708"/>
        <w:tab w:val="left" w:pos="397" w:leader="none"/>
      </w:tabs>
      <w:suppressAutoHyphens w:val="true"/>
      <w:snapToGrid w:val="false"/>
      <w:spacing w:before="200" w:after="200"/>
      <w:ind w:left="397" w:hanging="397"/>
      <w:jc w:val="left"/>
    </w:pPr>
    <w:rPr>
      <w:rFonts w:ascii="Arial" w:hAnsi="Arial" w:cs="Arial"/>
      <w:b/>
      <w:bCs/>
      <w:spacing w:val="8"/>
      <w:sz w:val="22"/>
      <w:szCs w:val="22"/>
      <w:lang w:val="en-GB" w:eastAsia="zh-CN"/>
    </w:rPr>
  </w:style>
  <w:style w:type="paragraph" w:styleId="AMDHeading2" w:customStyle="1">
    <w:name w:val="AMD-Heading2..."/>
    <w:basedOn w:val="2"/>
    <w:next w:val="Normal"/>
    <w:qFormat/>
    <w:rsid w:val="00e937e3"/>
    <w:pPr>
      <w:keepLines w:val="false"/>
      <w:tabs>
        <w:tab w:val="clear" w:pos="708"/>
        <w:tab w:val="left" w:pos="397" w:leader="none"/>
      </w:tabs>
      <w:suppressAutoHyphens w:val="true"/>
      <w:snapToGrid w:val="false"/>
      <w:spacing w:lineRule="auto" w:line="240" w:before="100" w:after="100"/>
      <w:ind w:left="397" w:hanging="397"/>
    </w:pPr>
    <w:rPr>
      <w:rFonts w:ascii="Arial" w:hAnsi="Arial" w:eastAsia="Times New Roman" w:cs="Arial"/>
      <w:color w:val="auto"/>
      <w:spacing w:val="8"/>
      <w:sz w:val="20"/>
      <w:szCs w:val="20"/>
      <w:lang w:val="en-GB" w:eastAsia="zh-CN"/>
    </w:rPr>
  </w:style>
  <w:style w:type="paragraph" w:styleId="Univers12" w:customStyle="1">
    <w:name w:val="univers12"/>
    <w:qFormat/>
    <w:rsid w:val="00e937e3"/>
    <w:pPr>
      <w:widowControl w:val="false"/>
      <w:tabs>
        <w:tab w:val="clear" w:pos="708"/>
        <w:tab w:val="left" w:pos="0" w:leader="none"/>
        <w:tab w:val="left" w:pos="2976" w:leader="none"/>
      </w:tabs>
      <w:suppressAutoHyphens w:val="true"/>
      <w:bidi w:val="0"/>
      <w:jc w:val="left"/>
    </w:pPr>
    <w:rPr>
      <w:rFonts w:ascii="Univers" w:hAnsi="Univers" w:eastAsia="Times New Roman" w:cs="Times New Roman"/>
      <w:b/>
      <w:color w:val="auto"/>
      <w:kern w:val="0"/>
      <w:sz w:val="24"/>
      <w:szCs w:val="20"/>
      <w:lang w:val="en-US" w:eastAsia="en-US" w:bidi="ar-SA"/>
    </w:rPr>
  </w:style>
  <w:style w:type="paragraph" w:styleId="Definition" w:customStyle="1">
    <w:name w:val="Definition"/>
    <w:basedOn w:val="Normal"/>
    <w:next w:val="Normal"/>
    <w:qFormat/>
    <w:rsid w:val="00e937e3"/>
    <w:pPr>
      <w:spacing w:lineRule="atLeast" w:line="230" w:before="0" w:after="240"/>
      <w:ind w:left="0" w:hanging="0"/>
      <w:jc w:val="both"/>
    </w:pPr>
    <w:rPr>
      <w:rFonts w:ascii="Arial" w:hAnsi="Arial" w:eastAsia="MS Mincho" w:cs="Arial"/>
      <w:sz w:val="20"/>
      <w:szCs w:val="20"/>
      <w:lang w:val="en-GB" w:eastAsia="ja-JP"/>
    </w:rPr>
  </w:style>
  <w:style w:type="paragraph" w:styleId="Terms" w:customStyle="1">
    <w:name w:val="Term(s)"/>
    <w:basedOn w:val="Normal"/>
    <w:next w:val="Definition"/>
    <w:qFormat/>
    <w:rsid w:val="00e937e3"/>
    <w:pPr>
      <w:keepNext w:val="true"/>
      <w:suppressAutoHyphens w:val="true"/>
      <w:spacing w:lineRule="atLeast" w:line="230"/>
      <w:ind w:left="0" w:hanging="0"/>
    </w:pPr>
    <w:rPr>
      <w:rFonts w:ascii="Arial" w:hAnsi="Arial" w:eastAsia="MS Mincho" w:cs="Arial"/>
      <w:b/>
      <w:sz w:val="20"/>
      <w:szCs w:val="20"/>
      <w:lang w:val="en-GB" w:eastAsia="ja-JP"/>
    </w:rPr>
  </w:style>
  <w:style w:type="paragraph" w:styleId="TermNum" w:customStyle="1">
    <w:name w:val="TermNum"/>
    <w:basedOn w:val="Normal"/>
    <w:next w:val="Terms"/>
    <w:qFormat/>
    <w:rsid w:val="00e937e3"/>
    <w:pPr>
      <w:keepNext w:val="true"/>
      <w:spacing w:lineRule="atLeast" w:line="230"/>
      <w:ind w:left="0" w:hanging="0"/>
      <w:jc w:val="both"/>
    </w:pPr>
    <w:rPr>
      <w:rFonts w:ascii="Arial" w:hAnsi="Arial" w:eastAsia="MS Mincho" w:cs="Arial"/>
      <w:b/>
      <w:sz w:val="20"/>
      <w:szCs w:val="20"/>
      <w:lang w:val="en-GB" w:eastAsia="ja-JP"/>
    </w:rPr>
  </w:style>
  <w:style w:type="paragraph" w:styleId="Note1" w:customStyle="1">
    <w:name w:val="Note"/>
    <w:basedOn w:val="Normal"/>
    <w:next w:val="Normal"/>
    <w:qFormat/>
    <w:rsid w:val="00e937e3"/>
    <w:pPr>
      <w:tabs>
        <w:tab w:val="clear" w:pos="708"/>
        <w:tab w:val="left" w:pos="960" w:leader="none"/>
      </w:tabs>
      <w:spacing w:lineRule="atLeast" w:line="210" w:before="0" w:after="240"/>
      <w:ind w:left="0" w:hanging="0"/>
      <w:jc w:val="both"/>
    </w:pPr>
    <w:rPr>
      <w:rFonts w:ascii="Arial" w:hAnsi="Arial" w:eastAsia="MS Mincho" w:cs="Arial"/>
      <w:sz w:val="18"/>
      <w:szCs w:val="20"/>
      <w:lang w:val="en-GB" w:eastAsia="ja-JP"/>
    </w:rPr>
  </w:style>
  <w:style w:type="paragraph" w:styleId="ZzLc5" w:customStyle="1">
    <w:name w:val="zzLc5"/>
    <w:basedOn w:val="Normal"/>
    <w:next w:val="Normal"/>
    <w:qFormat/>
    <w:rsid w:val="00e937e3"/>
    <w:pPr>
      <w:tabs>
        <w:tab w:val="clear" w:pos="708"/>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ZzLc6" w:customStyle="1">
    <w:name w:val="zzLc6"/>
    <w:basedOn w:val="Normal"/>
    <w:next w:val="Normal"/>
    <w:qFormat/>
    <w:rsid w:val="00e937e3"/>
    <w:pPr>
      <w:tabs>
        <w:tab w:val="clear" w:pos="708"/>
        <w:tab w:val="left" w:pos="0" w:leader="none"/>
      </w:tabs>
      <w:spacing w:lineRule="atLeast" w:line="230" w:before="0" w:after="240"/>
      <w:ind w:left="0" w:hanging="0"/>
    </w:pPr>
    <w:rPr>
      <w:rFonts w:ascii="Arial" w:hAnsi="Arial" w:eastAsia="MS Mincho" w:cs="Arial"/>
      <w:sz w:val="20"/>
      <w:szCs w:val="20"/>
      <w:lang w:val="en-GB" w:eastAsia="ja-JP"/>
    </w:rPr>
  </w:style>
  <w:style w:type="paragraph" w:styleId="Dd" w:customStyle="1">
    <w:name w:val="dd"/>
    <w:basedOn w:val="Normal"/>
    <w:qFormat/>
    <w:rsid w:val="00e937e3"/>
    <w:pPr>
      <w:spacing w:lineRule="atLeast" w:line="230"/>
      <w:ind w:left="0" w:hanging="0"/>
      <w:jc w:val="both"/>
    </w:pPr>
    <w:rPr>
      <w:rFonts w:ascii="Arial" w:hAnsi="Arial" w:eastAsia="Times New Roman" w:cs="Arial"/>
      <w:sz w:val="20"/>
      <w:szCs w:val="20"/>
      <w:lang w:val="en-GB" w:eastAsia="zh-CN"/>
    </w:rPr>
  </w:style>
  <w:style w:type="paragraph" w:styleId="ALINEA" w:customStyle="1">
    <w:name w:val="ALINEA"/>
    <w:basedOn w:val="Normal"/>
    <w:qFormat/>
    <w:rsid w:val="00e937e3"/>
    <w:pPr>
      <w:snapToGrid w:val="false"/>
      <w:spacing w:lineRule="auto" w:line="240" w:before="100" w:after="200"/>
      <w:ind w:left="0" w:hanging="0"/>
      <w:jc w:val="both"/>
    </w:pPr>
    <w:rPr>
      <w:rFonts w:ascii="Helvetica" w:hAnsi="Helvetica" w:eastAsia="Times New Roman" w:cs="Arial"/>
      <w:spacing w:val="8"/>
      <w:sz w:val="20"/>
      <w:szCs w:val="20"/>
      <w:lang w:val="en-GB" w:eastAsia="zh-CN"/>
    </w:rPr>
  </w:style>
  <w:style w:type="paragraph" w:styleId="Style34" w:customStyle="1">
    <w:name w:val="吹き出し"/>
    <w:basedOn w:val="Normal"/>
    <w:semiHidden/>
    <w:qFormat/>
    <w:rsid w:val="00e937e3"/>
    <w:pPr>
      <w:spacing w:lineRule="auto" w:line="240"/>
      <w:ind w:left="0" w:hanging="0"/>
      <w:jc w:val="both"/>
    </w:pPr>
    <w:rPr>
      <w:rFonts w:ascii="Arial" w:hAnsi="Arial" w:eastAsia="MS Gothic" w:cs="Arial"/>
      <w:spacing w:val="8"/>
      <w:sz w:val="18"/>
      <w:szCs w:val="18"/>
      <w:lang w:val="en-GB" w:eastAsia="zh-CN"/>
    </w:rPr>
  </w:style>
  <w:style w:type="paragraph" w:styleId="Example" w:customStyle="1">
    <w:name w:val="Example"/>
    <w:basedOn w:val="Normal"/>
    <w:next w:val="Normal"/>
    <w:qFormat/>
    <w:rsid w:val="00e937e3"/>
    <w:pPr>
      <w:tabs>
        <w:tab w:val="clear" w:pos="708"/>
        <w:tab w:val="left" w:pos="1360" w:leader="none"/>
      </w:tabs>
      <w:spacing w:lineRule="atLeast" w:line="210" w:before="0" w:after="240"/>
      <w:ind w:left="0" w:hanging="0"/>
      <w:jc w:val="both"/>
    </w:pPr>
    <w:rPr>
      <w:rFonts w:ascii="Arial" w:hAnsi="Arial" w:eastAsia="MS Mincho"/>
      <w:sz w:val="18"/>
      <w:szCs w:val="20"/>
      <w:lang w:val="en-GB" w:eastAsia="ja-JP"/>
    </w:rPr>
  </w:style>
  <w:style w:type="paragraph" w:styleId="BalloonText1" w:customStyle="1">
    <w:name w:val="Balloon Text1"/>
    <w:basedOn w:val="Normal"/>
    <w:semiHidden/>
    <w:qFormat/>
    <w:rsid w:val="00e937e3"/>
    <w:pPr>
      <w:spacing w:lineRule="auto" w:line="240"/>
      <w:ind w:left="0" w:hanging="0"/>
      <w:jc w:val="both"/>
    </w:pPr>
    <w:rPr>
      <w:rFonts w:ascii="Lucida Grande" w:hAnsi="Lucida Grande" w:eastAsia="Times New Roman" w:cs="Arial"/>
      <w:spacing w:val="8"/>
      <w:sz w:val="18"/>
      <w:szCs w:val="18"/>
      <w:lang w:val="en-GB" w:eastAsia="zh-CN"/>
    </w:rPr>
  </w:style>
  <w:style w:type="paragraph" w:styleId="Caption">
    <w:name w:val="caption"/>
    <w:basedOn w:val="Normal"/>
    <w:next w:val="Normal"/>
    <w:qFormat/>
    <w:rsid w:val="00e937e3"/>
    <w:pPr>
      <w:spacing w:lineRule="auto" w:line="240"/>
      <w:ind w:left="0" w:hanging="0"/>
      <w:jc w:val="both"/>
    </w:pPr>
    <w:rPr>
      <w:rFonts w:ascii="Arial" w:hAnsi="Arial" w:eastAsia="Times New Roman" w:cs="Arial"/>
      <w:b/>
      <w:bCs/>
      <w:spacing w:val="8"/>
      <w:sz w:val="20"/>
      <w:szCs w:val="20"/>
      <w:lang w:val="en-GB" w:eastAsia="zh-CN"/>
    </w:rPr>
  </w:style>
  <w:style w:type="paragraph" w:styleId="TERMnumber3" w:customStyle="1">
    <w:name w:val="TERM-number 3"/>
    <w:basedOn w:val="3"/>
    <w:next w:val="TERM"/>
    <w:qFormat/>
    <w:rsid w:val="00e937e3"/>
    <w:pPr>
      <w:keepNext w:val="true"/>
      <w:tabs>
        <w:tab w:val="clear" w:pos="708"/>
        <w:tab w:val="left" w:pos="1021" w:leader="none"/>
      </w:tabs>
      <w:suppressAutoHyphens w:val="true"/>
      <w:snapToGrid w:val="false"/>
      <w:spacing w:beforeAutospacing="0" w:before="280" w:afterAutospacing="0" w:after="0"/>
    </w:pPr>
    <w:rPr>
      <w:rFonts w:ascii="Arial" w:hAnsi="Arial" w:cs="Arial"/>
      <w:spacing w:val="8"/>
      <w:sz w:val="20"/>
      <w:szCs w:val="20"/>
      <w:lang w:val="en-GB" w:eastAsia="zh-CN"/>
    </w:rPr>
  </w:style>
  <w:style w:type="paragraph" w:styleId="NumberedPARAlevel3" w:customStyle="1">
    <w:name w:val="Numbered PARA (level 3)"/>
    <w:basedOn w:val="3"/>
    <w:qFormat/>
    <w:rsid w:val="00e937e3"/>
    <w:pPr>
      <w:keepNext w:val="true"/>
      <w:tabs>
        <w:tab w:val="clear" w:pos="708"/>
        <w:tab w:val="left" w:pos="1021" w:leader="none"/>
      </w:tabs>
      <w:suppressAutoHyphens w:val="true"/>
      <w:snapToGrid w:val="false"/>
      <w:spacing w:beforeAutospacing="0" w:before="280" w:afterAutospacing="0" w:after="200"/>
      <w:jc w:val="both"/>
    </w:pPr>
    <w:rPr>
      <w:rFonts w:ascii="Arial" w:hAnsi="Arial" w:cs="Arial"/>
      <w:b w:val="false"/>
      <w:spacing w:val="8"/>
      <w:sz w:val="20"/>
      <w:szCs w:val="20"/>
      <w:lang w:val="en-GB" w:eastAsia="zh-CN"/>
    </w:rPr>
  </w:style>
  <w:style w:type="paragraph" w:styleId="ListDash2" w:customStyle="1">
    <w:name w:val="List Dash 2"/>
    <w:basedOn w:val="ListBullet2"/>
    <w:qFormat/>
    <w:rsid w:val="00e937e3"/>
    <w:pPr>
      <w:tabs>
        <w:tab w:val="clear" w:pos="340"/>
      </w:tabs>
    </w:pPr>
    <w:rPr/>
  </w:style>
  <w:style w:type="paragraph" w:styleId="NumberedPARAlevel2" w:customStyle="1">
    <w:name w:val="Numbered PARA (level 2)"/>
    <w:basedOn w:val="2"/>
    <w:qFormat/>
    <w:rsid w:val="00e937e3"/>
    <w:pPr>
      <w:keepLines w:val="false"/>
      <w:tabs>
        <w:tab w:val="clear" w:pos="708"/>
        <w:tab w:val="left" w:pos="1021" w:leader="none"/>
      </w:tabs>
      <w:suppressAutoHyphens w:val="true"/>
      <w:snapToGrid w:val="false"/>
      <w:spacing w:lineRule="auto" w:line="240" w:before="100" w:after="200"/>
      <w:ind w:left="0" w:hanging="0"/>
      <w:jc w:val="both"/>
    </w:pPr>
    <w:rPr>
      <w:rFonts w:ascii="Arial" w:hAnsi="Arial" w:eastAsia="Times New Roman" w:cs="Arial"/>
      <w:b w:val="false"/>
      <w:color w:val="auto"/>
      <w:spacing w:val="8"/>
      <w:sz w:val="20"/>
      <w:szCs w:val="20"/>
      <w:lang w:val="en-GB" w:eastAsia="zh-CN"/>
    </w:rPr>
  </w:style>
  <w:style w:type="paragraph" w:styleId="ListDash3" w:customStyle="1">
    <w:name w:val="List Dash 3"/>
    <w:basedOn w:val="Normal"/>
    <w:qFormat/>
    <w:rsid w:val="00e937e3"/>
    <w:pPr>
      <w:tabs>
        <w:tab w:val="clear" w:pos="708"/>
        <w:tab w:val="left" w:pos="1021" w:leader="none"/>
      </w:tabs>
      <w:snapToGrid w:val="false"/>
      <w:spacing w:lineRule="auto" w:line="240" w:before="0" w:after="100"/>
      <w:ind w:left="1020" w:hanging="425"/>
      <w:jc w:val="both"/>
    </w:pPr>
    <w:rPr>
      <w:rFonts w:ascii="Arial" w:hAnsi="Arial" w:eastAsia="Times New Roman" w:cs="Arial"/>
      <w:spacing w:val="8"/>
      <w:sz w:val="20"/>
      <w:szCs w:val="20"/>
      <w:lang w:val="en-GB" w:eastAsia="zh-CN"/>
    </w:rPr>
  </w:style>
  <w:style w:type="paragraph" w:styleId="ListDash4" w:customStyle="1">
    <w:name w:val="List Dash 4"/>
    <w:basedOn w:val="Normal"/>
    <w:qFormat/>
    <w:rsid w:val="00e937e3"/>
    <w:pPr>
      <w:snapToGrid w:val="false"/>
      <w:spacing w:lineRule="auto" w:line="240" w:before="0" w:after="100"/>
      <w:jc w:val="both"/>
    </w:pPr>
    <w:rPr>
      <w:rFonts w:ascii="Arial" w:hAnsi="Arial" w:eastAsia="Times New Roman" w:cs="Arial"/>
      <w:spacing w:val="8"/>
      <w:sz w:val="20"/>
      <w:szCs w:val="20"/>
      <w:lang w:val="en-GB" w:eastAsia="zh-CN"/>
    </w:rPr>
  </w:style>
  <w:style w:type="paragraph" w:styleId="0" w:customStyle="1">
    <w:name w:val="0"/>
    <w:basedOn w:val="Normal"/>
    <w:qFormat/>
    <w:rsid w:val="00e937e3"/>
    <w:pPr>
      <w:tabs>
        <w:tab w:val="clear" w:pos="708"/>
        <w:tab w:val="center" w:pos="4536" w:leader="none"/>
        <w:tab w:val="right" w:pos="9072" w:leader="none"/>
      </w:tabs>
      <w:spacing w:lineRule="auto" w:line="240"/>
      <w:ind w:left="0" w:hanging="0"/>
      <w:jc w:val="both"/>
    </w:pPr>
    <w:rPr>
      <w:rFonts w:ascii="Arial" w:hAnsi="Arial" w:eastAsia="Times New Roman" w:cs="Arial"/>
      <w:spacing w:val="8"/>
      <w:sz w:val="20"/>
      <w:szCs w:val="20"/>
      <w:lang w:val="en-GB" w:eastAsia="zh-CN"/>
    </w:rPr>
  </w:style>
  <w:style w:type="paragraph" w:styleId="PrintFromToSubjectDate" w:customStyle="1">
    <w:name w:val="Print- From: To: Subject: Date:"/>
    <w:basedOn w:val="Normal"/>
    <w:qFormat/>
    <w:rsid w:val="00e937e3"/>
    <w:pPr>
      <w:pBdr>
        <w:left w:val="single" w:sz="18" w:space="1" w:color="000000"/>
      </w:pBdr>
      <w:spacing w:lineRule="auto" w:line="240"/>
      <w:ind w:left="0" w:hanging="0"/>
    </w:pPr>
    <w:rPr>
      <w:rFonts w:ascii="Arial" w:hAnsi="Arial" w:eastAsia="Times New Roman" w:cs="Arial"/>
      <w:sz w:val="20"/>
      <w:szCs w:val="20"/>
      <w:lang w:val="en-US" w:eastAsia="zh-CN"/>
    </w:rPr>
  </w:style>
  <w:style w:type="paragraph" w:styleId="Normal12" w:customStyle="1">
    <w:name w:val="Normal12"/>
    <w:basedOn w:val="Normal"/>
    <w:qFormat/>
    <w:rsid w:val="00e937e3"/>
    <w:pPr>
      <w:spacing w:lineRule="atLeast" w:line="240" w:before="0" w:after="240"/>
      <w:ind w:left="0" w:hanging="0"/>
    </w:pPr>
    <w:rPr>
      <w:rFonts w:ascii="Arial" w:hAnsi="Arial" w:eastAsia="Times New Roman" w:cs="Arial"/>
      <w:sz w:val="24"/>
      <w:szCs w:val="20"/>
      <w:lang w:val="en-US" w:eastAsia="zh-CN"/>
    </w:rPr>
  </w:style>
  <w:style w:type="paragraph" w:styleId="19" w:customStyle="1">
    <w:name w:val="Текст выноски1"/>
    <w:basedOn w:val="Normal"/>
    <w:semiHidden/>
    <w:qFormat/>
    <w:rsid w:val="00e937e3"/>
    <w:pPr>
      <w:spacing w:lineRule="auto" w:line="240"/>
      <w:ind w:left="0" w:hanging="0"/>
      <w:jc w:val="both"/>
    </w:pPr>
    <w:rPr>
      <w:rFonts w:ascii="Tahoma" w:hAnsi="Tahoma" w:eastAsia="Times New Roman" w:cs="Tahoma"/>
      <w:spacing w:val="8"/>
      <w:sz w:val="16"/>
      <w:szCs w:val="16"/>
      <w:lang w:val="en-GB" w:eastAsia="zh-CN"/>
    </w:rPr>
  </w:style>
  <w:style w:type="paragraph" w:styleId="INDENT1" w:customStyle="1">
    <w:name w:val="INDENT1"/>
    <w:basedOn w:val="PARAGRAPH"/>
    <w:qFormat/>
    <w:rsid w:val="00e937e3"/>
    <w:pPr>
      <w:tabs>
        <w:tab w:val="clear" w:pos="708"/>
        <w:tab w:val="left" w:pos="567" w:leader="none"/>
        <w:tab w:val="right" w:pos="8931" w:leader="none"/>
      </w:tabs>
      <w:spacing w:before="0" w:after="100"/>
      <w:ind w:left="284" w:hanging="0"/>
    </w:pPr>
    <w:rPr>
      <w:spacing w:val="0"/>
      <w:lang w:val="de-DE"/>
    </w:rPr>
  </w:style>
  <w:style w:type="paragraph" w:styleId="ISOMB" w:customStyle="1">
    <w:name w:val="ISO_MB"/>
    <w:basedOn w:val="Normal"/>
    <w:qFormat/>
    <w:rsid w:val="00e937e3"/>
    <w:pPr>
      <w:spacing w:lineRule="exact" w:line="210" w:before="210" w:after="0"/>
      <w:ind w:left="0" w:hanging="0"/>
    </w:pPr>
    <w:rPr>
      <w:rFonts w:ascii="Arial" w:hAnsi="Arial" w:eastAsia="Times New Roman"/>
      <w:sz w:val="18"/>
      <w:szCs w:val="20"/>
      <w:lang w:val="en-GB"/>
    </w:rPr>
  </w:style>
  <w:style w:type="paragraph" w:styleId="CODETableCell" w:customStyle="1">
    <w:name w:val="CODE-TableCell"/>
    <w:basedOn w:val="CODE"/>
    <w:qFormat/>
    <w:rsid w:val="00e937e3"/>
    <w:pPr/>
    <w:rPr>
      <w:sz w:val="16"/>
    </w:rPr>
  </w:style>
  <w:style w:type="paragraph" w:styleId="PARAEQUATION" w:customStyle="1">
    <w:name w:val="PARAEQUATION"/>
    <w:basedOn w:val="Normal"/>
    <w:qFormat/>
    <w:rsid w:val="00e937e3"/>
    <w:pPr>
      <w:tabs>
        <w:tab w:val="clear" w:pos="708"/>
        <w:tab w:val="center" w:pos="4536" w:leader="none"/>
        <w:tab w:val="right" w:pos="9072" w:leader="none"/>
      </w:tabs>
      <w:snapToGrid w:val="false"/>
      <w:spacing w:lineRule="auto" w:line="240" w:before="200" w:after="200"/>
      <w:ind w:left="0" w:hanging="0"/>
      <w:jc w:val="both"/>
    </w:pPr>
    <w:rPr>
      <w:rFonts w:ascii="Arial" w:hAnsi="Arial" w:eastAsia="Times New Roman" w:cs="Arial"/>
      <w:spacing w:val="8"/>
      <w:sz w:val="20"/>
      <w:szCs w:val="20"/>
      <w:lang w:val="en-GB" w:eastAsia="zh-CN"/>
    </w:rPr>
  </w:style>
  <w:style w:type="paragraph" w:styleId="TERMdeprecated" w:customStyle="1">
    <w:name w:val="TERM-deprecated"/>
    <w:basedOn w:val="TERM"/>
    <w:next w:val="TERMdefinition"/>
    <w:qFormat/>
    <w:rsid w:val="00e937e3"/>
    <w:pPr/>
    <w:rPr>
      <w:b w:val="false"/>
    </w:rPr>
  </w:style>
  <w:style w:type="paragraph" w:styleId="TERMadmitted" w:customStyle="1">
    <w:name w:val="TERM-admitted"/>
    <w:basedOn w:val="TERM"/>
    <w:next w:val="TERMdefinition"/>
    <w:qFormat/>
    <w:rsid w:val="00e937e3"/>
    <w:pPr/>
    <w:rPr>
      <w:b w:val="false"/>
    </w:rPr>
  </w:style>
  <w:style w:type="paragraph" w:styleId="TERMnote" w:customStyle="1">
    <w:name w:val="TERM-note"/>
    <w:basedOn w:val="NOTE"/>
    <w:next w:val="TERMnumber"/>
    <w:qFormat/>
    <w:rsid w:val="00e937e3"/>
    <w:pPr/>
    <w:rPr/>
  </w:style>
  <w:style w:type="paragraph" w:styleId="EXAMPLE1" w:customStyle="1">
    <w:name w:val="EXAMPLE"/>
    <w:basedOn w:val="NOTE"/>
    <w:next w:val="Normal"/>
    <w:qFormat/>
    <w:rsid w:val="00e937e3"/>
    <w:pPr/>
    <w:rPr/>
  </w:style>
  <w:style w:type="paragraph" w:styleId="TERMexample" w:customStyle="1">
    <w:name w:val="TERM-example"/>
    <w:basedOn w:val="EXAMPLE1"/>
    <w:next w:val="TERMnumber"/>
    <w:qFormat/>
    <w:rsid w:val="00e937e3"/>
    <w:pPr/>
    <w:rPr/>
  </w:style>
  <w:style w:type="paragraph" w:styleId="TERMsource" w:customStyle="1">
    <w:name w:val="TERM-source"/>
    <w:basedOn w:val="Normal"/>
    <w:next w:val="TERMnumber"/>
    <w:qFormat/>
    <w:rsid w:val="00e937e3"/>
    <w:pPr>
      <w:snapToGrid w:val="false"/>
      <w:spacing w:lineRule="auto" w:line="240" w:before="100" w:after="200"/>
      <w:ind w:left="0" w:hanging="0"/>
      <w:jc w:val="both"/>
    </w:pPr>
    <w:rPr>
      <w:rFonts w:ascii="Arial" w:hAnsi="Arial" w:eastAsia="Times New Roman" w:cs="Arial"/>
      <w:spacing w:val="8"/>
      <w:sz w:val="20"/>
      <w:szCs w:val="20"/>
      <w:lang w:val="en-GB" w:eastAsia="zh-CN"/>
    </w:rPr>
  </w:style>
  <w:style w:type="paragraph" w:styleId="TERMnumber4" w:customStyle="1">
    <w:name w:val="TERM-number 4"/>
    <w:basedOn w:val="4"/>
    <w:next w:val="TERM"/>
    <w:qFormat/>
    <w:rsid w:val="00e937e3"/>
    <w:pPr>
      <w:tabs>
        <w:tab w:val="clear" w:pos="708"/>
        <w:tab w:val="left" w:pos="1021" w:leader="none"/>
      </w:tabs>
      <w:suppressAutoHyphens w:val="true"/>
      <w:snapToGrid w:val="false"/>
      <w:spacing w:before="100" w:after="100"/>
      <w:ind w:left="1021" w:hanging="341"/>
      <w:jc w:val="left"/>
    </w:pPr>
    <w:rPr>
      <w:rFonts w:cs="Arial"/>
      <w:bCs/>
      <w:spacing w:val="8"/>
      <w:sz w:val="20"/>
      <w:lang w:val="en-GB" w:eastAsia="zh-CN"/>
    </w:rPr>
  </w:style>
  <w:style w:type="paragraph" w:styleId="BIBLIOGRAPHYnumbered" w:customStyle="1">
    <w:name w:val="BIBLIOGRAPHY-numbered"/>
    <w:basedOn w:val="PARAGRAPH"/>
    <w:qFormat/>
    <w:rsid w:val="00e937e3"/>
    <w:pPr>
      <w:tabs>
        <w:tab w:val="clear" w:pos="708"/>
        <w:tab w:val="left" w:pos="720" w:leader="none"/>
      </w:tabs>
      <w:ind w:left="720" w:hanging="360"/>
      <w:jc w:val="left"/>
    </w:pPr>
    <w:rPr/>
  </w:style>
  <w:style w:type="paragraph" w:styleId="ListNumberalt" w:customStyle="1">
    <w:name w:val="List Number alt"/>
    <w:basedOn w:val="Normal"/>
    <w:qFormat/>
    <w:rsid w:val="00e937e3"/>
    <w:pPr>
      <w:tabs>
        <w:tab w:val="clear" w:pos="708"/>
        <w:tab w:val="left" w:pos="357" w:leader="none"/>
      </w:tabs>
      <w:snapToGrid w:val="false"/>
      <w:spacing w:lineRule="auto" w:line="240" w:before="0" w:after="100"/>
      <w:jc w:val="both"/>
    </w:pPr>
    <w:rPr>
      <w:rFonts w:ascii="Arial" w:hAnsi="Arial" w:eastAsia="Times New Roman" w:cs="Arial"/>
      <w:spacing w:val="8"/>
      <w:sz w:val="20"/>
      <w:szCs w:val="20"/>
      <w:lang w:val="en-GB" w:eastAsia="zh-CN"/>
    </w:rPr>
  </w:style>
  <w:style w:type="paragraph" w:styleId="ListNumberalt2" w:customStyle="1">
    <w:name w:val="List Number alt 2"/>
    <w:basedOn w:val="ListNumberalt"/>
    <w:qFormat/>
    <w:rsid w:val="00e937e3"/>
    <w:pPr>
      <w:tabs>
        <w:tab w:val="clear" w:pos="357"/>
        <w:tab w:val="left" w:pos="680" w:leader="none"/>
      </w:tabs>
      <w:ind w:left="675" w:hanging="318"/>
    </w:pPr>
    <w:rPr/>
  </w:style>
  <w:style w:type="paragraph" w:styleId="ListNumberalt3" w:customStyle="1">
    <w:name w:val="List Number alt 3"/>
    <w:basedOn w:val="ListNumberalt2"/>
    <w:qFormat/>
    <w:rsid w:val="00e937e3"/>
    <w:pPr/>
    <w:rPr/>
  </w:style>
  <w:style w:type="paragraph" w:styleId="CODE" w:customStyle="1">
    <w:name w:val="CODE"/>
    <w:basedOn w:val="Normal"/>
    <w:qFormat/>
    <w:rsid w:val="00e937e3"/>
    <w:pPr>
      <w:snapToGrid w:val="false"/>
      <w:spacing w:lineRule="auto" w:line="240" w:before="100" w:after="100"/>
      <w:ind w:left="0" w:hanging="0"/>
      <w:contextualSpacing/>
    </w:pPr>
    <w:rPr>
      <w:rFonts w:ascii="Courier New" w:hAnsi="Courier New" w:eastAsia="Times New Roman" w:cs="Arial"/>
      <w:spacing w:val="-2"/>
      <w:sz w:val="18"/>
      <w:szCs w:val="20"/>
      <w:lang w:val="en-GB" w:eastAsia="zh-CN"/>
    </w:rPr>
  </w:style>
  <w:style w:type="paragraph" w:styleId="FIGURE" w:customStyle="1">
    <w:name w:val="FIGURE"/>
    <w:basedOn w:val="Normal"/>
    <w:next w:val="FIGUREtitle"/>
    <w:qFormat/>
    <w:rsid w:val="00e937e3"/>
    <w:pPr>
      <w:keepNext w:val="true"/>
      <w:snapToGrid w:val="false"/>
      <w:spacing w:lineRule="auto" w:line="240" w:before="100" w:after="200"/>
      <w:ind w:left="0" w:hanging="0"/>
      <w:jc w:val="center"/>
    </w:pPr>
    <w:rPr>
      <w:rFonts w:ascii="Arial" w:hAnsi="Arial" w:eastAsia="Times New Roman" w:cs="Arial"/>
      <w:spacing w:val="8"/>
      <w:sz w:val="20"/>
      <w:szCs w:val="20"/>
      <w:lang w:val="en-GB" w:eastAsia="zh-CN"/>
    </w:rPr>
  </w:style>
  <w:style w:type="paragraph" w:styleId="IECINSTRUCTIONS" w:customStyle="1">
    <w:name w:val="IEC_INSTRUCTIONS"/>
    <w:basedOn w:val="Normal"/>
    <w:uiPriority w:val="99"/>
    <w:unhideWhenUsed/>
    <w:qFormat/>
    <w:rsid w:val="00e937e3"/>
    <w:pPr>
      <w:pBdr>
        <w:top w:val="dashed" w:sz="6" w:space="5" w:color="C00000"/>
        <w:left w:val="dashed" w:sz="6" w:space="5" w:color="C00000"/>
        <w:bottom w:val="dashed" w:sz="6" w:space="5" w:color="C00000"/>
        <w:right w:val="dashed" w:sz="6" w:space="5" w:color="C00000"/>
      </w:pBdr>
      <w:spacing w:lineRule="auto" w:line="240" w:before="60" w:after="60"/>
      <w:ind w:left="567" w:right="567" w:hanging="0"/>
    </w:pPr>
    <w:rPr>
      <w:rFonts w:ascii="Cambria" w:hAnsi="Cambria" w:eastAsia="Times New Roman" w:cs="Arial"/>
      <w:color w:val="0070C0"/>
      <w:spacing w:val="8"/>
      <w:sz w:val="20"/>
      <w:szCs w:val="20"/>
      <w:lang w:val="en-GB" w:eastAsia="zh-CN"/>
    </w:rPr>
  </w:style>
  <w:style w:type="paragraph" w:styleId="NumberedPARAlevel4" w:customStyle="1">
    <w:name w:val="Numbered PARA (level 4)"/>
    <w:basedOn w:val="4"/>
    <w:qFormat/>
    <w:rsid w:val="00e937e3"/>
    <w:pPr>
      <w:tabs>
        <w:tab w:val="clear" w:pos="708"/>
        <w:tab w:val="left" w:pos="1021" w:leader="none"/>
      </w:tabs>
      <w:suppressAutoHyphens w:val="true"/>
      <w:snapToGrid w:val="false"/>
      <w:spacing w:before="100" w:after="100"/>
      <w:jc w:val="both"/>
    </w:pPr>
    <w:rPr>
      <w:rFonts w:cs="Arial"/>
      <w:b w:val="false"/>
      <w:bCs/>
      <w:spacing w:val="8"/>
      <w:sz w:val="20"/>
      <w:lang w:val="en-GB" w:eastAsia="zh-CN"/>
    </w:rPr>
  </w:style>
  <w:style w:type="paragraph" w:styleId="Bibliography">
    <w:name w:val="Bibliography"/>
    <w:basedOn w:val="Normal"/>
    <w:next w:val="Normal"/>
    <w:uiPriority w:val="37"/>
    <w:semiHidden/>
    <w:unhideWhenUsed/>
    <w:qFormat/>
    <w:rsid w:val="00e937e3"/>
    <w:pPr>
      <w:spacing w:lineRule="auto" w:line="240"/>
      <w:ind w:left="0" w:hanging="0"/>
      <w:jc w:val="both"/>
    </w:pPr>
    <w:rPr>
      <w:rFonts w:ascii="Arial" w:hAnsi="Arial" w:eastAsia="Times New Roman" w:cs="Arial"/>
      <w:spacing w:val="8"/>
      <w:sz w:val="20"/>
      <w:szCs w:val="20"/>
      <w:lang w:val="en-GB" w:eastAsia="zh-CN"/>
    </w:rPr>
  </w:style>
  <w:style w:type="paragraph" w:styleId="Envelopeaddress">
    <w:name w:val="envelope address"/>
    <w:basedOn w:val="Normal"/>
    <w:uiPriority w:val="99"/>
    <w:semiHidden/>
    <w:unhideWhenUsed/>
    <w:qFormat/>
    <w:rsid w:val="00e937e3"/>
    <w:pPr>
      <w:spacing w:lineRule="auto" w:line="240"/>
      <w:ind w:left="2880" w:hanging="0"/>
      <w:jc w:val="both"/>
    </w:pPr>
    <w:rPr>
      <w:rFonts w:ascii="Cambria" w:hAnsi="Cambria" w:eastAsia="MS Gothic"/>
      <w:spacing w:val="8"/>
      <w:sz w:val="24"/>
      <w:szCs w:val="24"/>
      <w:lang w:val="en-GB" w:eastAsia="zh-CN"/>
    </w:rPr>
  </w:style>
  <w:style w:type="paragraph" w:styleId="Envelopereturn">
    <w:name w:val="envelope return"/>
    <w:basedOn w:val="Normal"/>
    <w:uiPriority w:val="99"/>
    <w:semiHidden/>
    <w:unhideWhenUsed/>
    <w:qFormat/>
    <w:rsid w:val="00e937e3"/>
    <w:pPr>
      <w:spacing w:lineRule="auto" w:line="240"/>
      <w:ind w:left="0" w:hanging="0"/>
      <w:jc w:val="both"/>
    </w:pPr>
    <w:rPr>
      <w:rFonts w:ascii="Cambria" w:hAnsi="Cambria" w:eastAsia="MS Gothic"/>
      <w:spacing w:val="8"/>
      <w:sz w:val="20"/>
      <w:szCs w:val="20"/>
      <w:lang w:val="en-GB" w:eastAsia="zh-CN"/>
    </w:rPr>
  </w:style>
  <w:style w:type="paragraph" w:styleId="Index1">
    <w:name w:val="index 1"/>
    <w:basedOn w:val="Normal"/>
    <w:next w:val="Normal"/>
    <w:autoRedefine/>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Index2">
    <w:name w:val="index 2"/>
    <w:basedOn w:val="Normal"/>
    <w:next w:val="Normal"/>
    <w:autoRedefine/>
    <w:uiPriority w:val="99"/>
    <w:semiHidden/>
    <w:unhideWhenUsed/>
    <w:qFormat/>
    <w:rsid w:val="00e937e3"/>
    <w:pPr>
      <w:spacing w:lineRule="auto" w:line="240"/>
      <w:ind w:left="400" w:hanging="200"/>
      <w:jc w:val="both"/>
    </w:pPr>
    <w:rPr>
      <w:rFonts w:ascii="Arial" w:hAnsi="Arial" w:eastAsia="Times New Roman" w:cs="Arial"/>
      <w:spacing w:val="8"/>
      <w:sz w:val="20"/>
      <w:szCs w:val="20"/>
      <w:lang w:val="en-GB" w:eastAsia="zh-CN"/>
    </w:rPr>
  </w:style>
  <w:style w:type="paragraph" w:styleId="Index3">
    <w:name w:val="index 3"/>
    <w:basedOn w:val="Normal"/>
    <w:next w:val="Normal"/>
    <w:autoRedefine/>
    <w:uiPriority w:val="99"/>
    <w:semiHidden/>
    <w:unhideWhenUsed/>
    <w:qFormat/>
    <w:rsid w:val="00e937e3"/>
    <w:pPr>
      <w:spacing w:lineRule="auto" w:line="240"/>
      <w:ind w:left="600" w:hanging="200"/>
      <w:jc w:val="both"/>
    </w:pPr>
    <w:rPr>
      <w:rFonts w:ascii="Arial" w:hAnsi="Arial" w:eastAsia="Times New Roman" w:cs="Arial"/>
      <w:spacing w:val="8"/>
      <w:sz w:val="20"/>
      <w:szCs w:val="20"/>
      <w:lang w:val="en-GB" w:eastAsia="zh-CN"/>
    </w:rPr>
  </w:style>
  <w:style w:type="paragraph" w:styleId="Index4">
    <w:name w:val="index 4"/>
    <w:basedOn w:val="Normal"/>
    <w:next w:val="Normal"/>
    <w:autoRedefine/>
    <w:uiPriority w:val="99"/>
    <w:semiHidden/>
    <w:unhideWhenUsed/>
    <w:qFormat/>
    <w:rsid w:val="00e937e3"/>
    <w:pPr>
      <w:spacing w:lineRule="auto" w:line="240"/>
      <w:ind w:left="800" w:hanging="200"/>
      <w:jc w:val="both"/>
    </w:pPr>
    <w:rPr>
      <w:rFonts w:ascii="Arial" w:hAnsi="Arial" w:eastAsia="Times New Roman" w:cs="Arial"/>
      <w:spacing w:val="8"/>
      <w:sz w:val="20"/>
      <w:szCs w:val="20"/>
      <w:lang w:val="en-GB" w:eastAsia="zh-CN"/>
    </w:rPr>
  </w:style>
  <w:style w:type="paragraph" w:styleId="Index5">
    <w:name w:val="index 5"/>
    <w:basedOn w:val="Normal"/>
    <w:next w:val="Normal"/>
    <w:autoRedefine/>
    <w:uiPriority w:val="99"/>
    <w:semiHidden/>
    <w:unhideWhenUsed/>
    <w:qFormat/>
    <w:rsid w:val="00e937e3"/>
    <w:pPr>
      <w:spacing w:lineRule="auto" w:line="240"/>
      <w:ind w:left="1000" w:hanging="200"/>
      <w:jc w:val="both"/>
    </w:pPr>
    <w:rPr>
      <w:rFonts w:ascii="Arial" w:hAnsi="Arial" w:eastAsia="Times New Roman" w:cs="Arial"/>
      <w:spacing w:val="8"/>
      <w:sz w:val="20"/>
      <w:szCs w:val="20"/>
      <w:lang w:val="en-GB" w:eastAsia="zh-CN"/>
    </w:rPr>
  </w:style>
  <w:style w:type="paragraph" w:styleId="Index6">
    <w:name w:val="index 6"/>
    <w:basedOn w:val="Normal"/>
    <w:next w:val="Normal"/>
    <w:autoRedefine/>
    <w:uiPriority w:val="99"/>
    <w:semiHidden/>
    <w:unhideWhenUsed/>
    <w:qFormat/>
    <w:rsid w:val="00e937e3"/>
    <w:pPr>
      <w:spacing w:lineRule="auto" w:line="240"/>
      <w:ind w:left="1200" w:hanging="200"/>
      <w:jc w:val="both"/>
    </w:pPr>
    <w:rPr>
      <w:rFonts w:ascii="Arial" w:hAnsi="Arial" w:eastAsia="Times New Roman" w:cs="Arial"/>
      <w:spacing w:val="8"/>
      <w:sz w:val="20"/>
      <w:szCs w:val="20"/>
      <w:lang w:val="en-GB" w:eastAsia="zh-CN"/>
    </w:rPr>
  </w:style>
  <w:style w:type="paragraph" w:styleId="Index7">
    <w:name w:val="index 7"/>
    <w:basedOn w:val="Normal"/>
    <w:next w:val="Normal"/>
    <w:autoRedefine/>
    <w:uiPriority w:val="99"/>
    <w:semiHidden/>
    <w:unhideWhenUsed/>
    <w:qFormat/>
    <w:rsid w:val="00e937e3"/>
    <w:pPr>
      <w:spacing w:lineRule="auto" w:line="240"/>
      <w:ind w:left="1400" w:hanging="200"/>
      <w:jc w:val="both"/>
    </w:pPr>
    <w:rPr>
      <w:rFonts w:ascii="Arial" w:hAnsi="Arial" w:eastAsia="Times New Roman" w:cs="Arial"/>
      <w:spacing w:val="8"/>
      <w:sz w:val="20"/>
      <w:szCs w:val="20"/>
      <w:lang w:val="en-GB" w:eastAsia="zh-CN"/>
    </w:rPr>
  </w:style>
  <w:style w:type="paragraph" w:styleId="Index8">
    <w:name w:val="index 8"/>
    <w:basedOn w:val="Normal"/>
    <w:next w:val="Normal"/>
    <w:autoRedefine/>
    <w:uiPriority w:val="99"/>
    <w:semiHidden/>
    <w:unhideWhenUsed/>
    <w:qFormat/>
    <w:rsid w:val="00e937e3"/>
    <w:pPr>
      <w:spacing w:lineRule="auto" w:line="240"/>
      <w:ind w:left="1600" w:hanging="200"/>
      <w:jc w:val="both"/>
    </w:pPr>
    <w:rPr>
      <w:rFonts w:ascii="Arial" w:hAnsi="Arial" w:eastAsia="Times New Roman" w:cs="Arial"/>
      <w:spacing w:val="8"/>
      <w:sz w:val="20"/>
      <w:szCs w:val="20"/>
      <w:lang w:val="en-GB" w:eastAsia="zh-CN"/>
    </w:rPr>
  </w:style>
  <w:style w:type="paragraph" w:styleId="Index9">
    <w:name w:val="index 9"/>
    <w:basedOn w:val="Normal"/>
    <w:next w:val="Normal"/>
    <w:autoRedefine/>
    <w:uiPriority w:val="99"/>
    <w:semiHidden/>
    <w:unhideWhenUsed/>
    <w:qFormat/>
    <w:rsid w:val="00e937e3"/>
    <w:pPr>
      <w:spacing w:lineRule="auto" w:line="240"/>
      <w:ind w:left="1800" w:hanging="200"/>
      <w:jc w:val="both"/>
    </w:pPr>
    <w:rPr>
      <w:rFonts w:ascii="Arial" w:hAnsi="Arial" w:eastAsia="Times New Roman" w:cs="Arial"/>
      <w:spacing w:val="8"/>
      <w:sz w:val="20"/>
      <w:szCs w:val="20"/>
      <w:lang w:val="en-GB" w:eastAsia="zh-CN"/>
    </w:rPr>
  </w:style>
  <w:style w:type="paragraph" w:styleId="Indexheading">
    <w:name w:val="index heading"/>
    <w:basedOn w:val="Normal"/>
    <w:next w:val="Index1"/>
    <w:uiPriority w:val="99"/>
    <w:semiHidden/>
    <w:unhideWhenUsed/>
    <w:qFormat/>
    <w:rsid w:val="00e937e3"/>
    <w:pPr>
      <w:spacing w:lineRule="auto" w:line="240"/>
      <w:ind w:left="0" w:hanging="0"/>
      <w:jc w:val="both"/>
    </w:pPr>
    <w:rPr>
      <w:rFonts w:ascii="Cambria" w:hAnsi="Cambria" w:eastAsia="MS Gothic"/>
      <w:b/>
      <w:bCs/>
      <w:spacing w:val="8"/>
      <w:sz w:val="20"/>
      <w:szCs w:val="20"/>
      <w:lang w:val="en-GB" w:eastAsia="zh-CN"/>
    </w:rPr>
  </w:style>
  <w:style w:type="paragraph" w:styleId="NoSpacing">
    <w:name w:val="No Spacing"/>
    <w:uiPriority w:val="1"/>
    <w:qFormat/>
    <w:rsid w:val="00e937e3"/>
    <w:pPr>
      <w:widowControl/>
      <w:bidi w:val="0"/>
      <w:jc w:val="both"/>
    </w:pPr>
    <w:rPr>
      <w:rFonts w:ascii="Arial" w:hAnsi="Arial" w:eastAsia="Times New Roman" w:cs="Arial"/>
      <w:color w:val="auto"/>
      <w:spacing w:val="8"/>
      <w:kern w:val="0"/>
      <w:sz w:val="22"/>
      <w:szCs w:val="20"/>
      <w:lang w:val="en-GB" w:eastAsia="zh-CN" w:bidi="ar-SA"/>
    </w:rPr>
  </w:style>
  <w:style w:type="paragraph" w:styleId="NormalIndent">
    <w:name w:val="Normal Indent"/>
    <w:basedOn w:val="Normal"/>
    <w:uiPriority w:val="99"/>
    <w:semiHidden/>
    <w:unhideWhenUsed/>
    <w:qFormat/>
    <w:rsid w:val="00e937e3"/>
    <w:pPr>
      <w:spacing w:lineRule="auto" w:line="240"/>
      <w:ind w:left="567" w:hanging="0"/>
      <w:jc w:val="both"/>
    </w:pPr>
    <w:rPr>
      <w:rFonts w:ascii="Arial" w:hAnsi="Arial" w:eastAsia="Times New Roman" w:cs="Arial"/>
      <w:spacing w:val="8"/>
      <w:sz w:val="20"/>
      <w:szCs w:val="20"/>
      <w:lang w:val="en-GB" w:eastAsia="zh-CN"/>
    </w:rPr>
  </w:style>
  <w:style w:type="paragraph" w:styleId="Tableofauthorities">
    <w:name w:val="table of authorities"/>
    <w:basedOn w:val="Normal"/>
    <w:next w:val="Normal"/>
    <w:uiPriority w:val="99"/>
    <w:semiHidden/>
    <w:unhideWhenUsed/>
    <w:qFormat/>
    <w:rsid w:val="00e937e3"/>
    <w:pPr>
      <w:spacing w:lineRule="auto" w:line="240"/>
      <w:ind w:left="200" w:hanging="200"/>
      <w:jc w:val="both"/>
    </w:pPr>
    <w:rPr>
      <w:rFonts w:ascii="Arial" w:hAnsi="Arial" w:eastAsia="Times New Roman" w:cs="Arial"/>
      <w:spacing w:val="8"/>
      <w:sz w:val="20"/>
      <w:szCs w:val="20"/>
      <w:lang w:val="en-GB" w:eastAsia="zh-CN"/>
    </w:rPr>
  </w:style>
  <w:style w:type="paragraph" w:styleId="Toaheading">
    <w:name w:val="toa heading"/>
    <w:basedOn w:val="Normal"/>
    <w:next w:val="Normal"/>
    <w:uiPriority w:val="99"/>
    <w:semiHidden/>
    <w:unhideWhenUsed/>
    <w:qFormat/>
    <w:rsid w:val="00e937e3"/>
    <w:pPr>
      <w:spacing w:lineRule="auto" w:line="240" w:before="120" w:after="0"/>
      <w:ind w:left="0" w:hanging="0"/>
      <w:jc w:val="both"/>
    </w:pPr>
    <w:rPr>
      <w:rFonts w:ascii="Cambria" w:hAnsi="Cambria" w:eastAsia="MS Gothic"/>
      <w:b/>
      <w:bCs/>
      <w:spacing w:val="8"/>
      <w:sz w:val="24"/>
      <w:szCs w:val="24"/>
      <w:lang w:val="en-GB" w:eastAsia="zh-CN"/>
    </w:rPr>
  </w:style>
  <w:style w:type="paragraph" w:styleId="TOCHeading">
    <w:name w:val="TOC Heading"/>
    <w:basedOn w:val="1"/>
    <w:next w:val="Normal"/>
    <w:uiPriority w:val="39"/>
    <w:qFormat/>
    <w:rsid w:val="00e937e3"/>
    <w:pPr>
      <w:spacing w:before="240" w:after="60"/>
      <w:jc w:val="both"/>
    </w:pPr>
    <w:rPr>
      <w:rFonts w:ascii="Cambria" w:hAnsi="Cambria" w:eastAsia="MS Gothic"/>
      <w:b/>
      <w:bCs/>
      <w:spacing w:val="8"/>
      <w:kern w:val="2"/>
      <w:sz w:val="32"/>
      <w:szCs w:val="32"/>
      <w:lang w:val="en-GB" w:eastAsia="zh-CN"/>
    </w:rPr>
  </w:style>
  <w:style w:type="paragraph" w:styleId="Annotationsubject">
    <w:name w:val="annotation subject"/>
    <w:basedOn w:val="Annotationtext"/>
    <w:next w:val="Annotationtext"/>
    <w:link w:val="afff7"/>
    <w:semiHidden/>
    <w:unhideWhenUsed/>
    <w:qFormat/>
    <w:rsid w:val="00e937e3"/>
    <w:pPr/>
    <w:rPr>
      <w:b/>
      <w:bCs/>
    </w:rPr>
  </w:style>
  <w:style w:type="paragraph" w:styleId="Quote">
    <w:name w:val="Quote"/>
    <w:basedOn w:val="Normal"/>
    <w:next w:val="Normal"/>
    <w:link w:val="2f0"/>
    <w:uiPriority w:val="29"/>
    <w:qFormat/>
    <w:rsid w:val="00e937e3"/>
    <w:pPr>
      <w:spacing w:lineRule="auto" w:line="240"/>
      <w:ind w:left="0" w:hanging="0"/>
      <w:jc w:val="both"/>
    </w:pPr>
    <w:rPr>
      <w:rFonts w:ascii="Arial" w:hAnsi="Arial" w:eastAsia="Times New Roman"/>
      <w:i/>
      <w:iCs/>
      <w:color w:val="000000"/>
      <w:spacing w:val="8"/>
      <w:sz w:val="20"/>
      <w:szCs w:val="20"/>
      <w:lang w:val="en-GB" w:eastAsia="zh-CN"/>
    </w:rPr>
  </w:style>
  <w:style w:type="paragraph" w:styleId="FR3" w:customStyle="1">
    <w:name w:val="FR3"/>
    <w:qFormat/>
    <w:rsid w:val="00e937e3"/>
    <w:pPr>
      <w:widowControl w:val="false"/>
      <w:bidi w:val="0"/>
      <w:spacing w:before="2240" w:after="0"/>
      <w:ind w:left="2800" w:hanging="0"/>
      <w:jc w:val="left"/>
    </w:pPr>
    <w:rPr>
      <w:rFonts w:ascii="Arial" w:hAnsi="Arial" w:eastAsia="Times New Roman" w:cs="Times New Roman"/>
      <w:b/>
      <w:color w:val="auto"/>
      <w:kern w:val="0"/>
      <w:sz w:val="32"/>
      <w:szCs w:val="20"/>
      <w:lang w:val="en-US" w:eastAsia="ru-RU" w:bidi="ar-SA"/>
    </w:rPr>
  </w:style>
  <w:style w:type="paragraph" w:styleId="0003" w:customStyle="1">
    <w:name w:val="000Дисер3"/>
    <w:basedOn w:val="Normal"/>
    <w:qFormat/>
    <w:rsid w:val="00e937e3"/>
    <w:pPr>
      <w:ind w:left="0" w:firstLine="709"/>
      <w:jc w:val="both"/>
    </w:pPr>
    <w:rPr>
      <w:rFonts w:ascii="Times New Roman" w:hAnsi="Times New Roman" w:eastAsia="Times New Roman"/>
      <w:sz w:val="28"/>
      <w:szCs w:val="28"/>
      <w:lang w:eastAsia="ru-RU"/>
    </w:rPr>
  </w:style>
  <w:style w:type="paragraph" w:styleId="Style35" w:customStyle="1">
    <w:name w:val="Абзац"/>
    <w:basedOn w:val="Normal"/>
    <w:qFormat/>
    <w:rsid w:val="00e937e3"/>
    <w:pPr>
      <w:spacing w:lineRule="auto" w:line="240"/>
      <w:ind w:left="0" w:firstLine="567"/>
      <w:jc w:val="both"/>
    </w:pPr>
    <w:rPr>
      <w:rFonts w:ascii="Times New Roman" w:hAnsi="Times New Roman" w:eastAsia="Times New Roman"/>
      <w:sz w:val="24"/>
      <w:szCs w:val="20"/>
      <w:lang w:eastAsia="ru-RU"/>
    </w:rPr>
  </w:style>
  <w:style w:type="paragraph" w:styleId="213" w:customStyle="1">
    <w:name w:val="Обычный2"/>
    <w:qFormat/>
    <w:rsid w:val="00e937e3"/>
    <w:pPr>
      <w:widowControl/>
      <w:bidi w:val="0"/>
      <w:jc w:val="left"/>
    </w:pPr>
    <w:rPr>
      <w:rFonts w:ascii="Times New Roman" w:hAnsi="Times New Roman" w:eastAsia="Times New Roman" w:cs="Times New Roman"/>
      <w:color w:val="auto"/>
      <w:kern w:val="0"/>
      <w:sz w:val="22"/>
      <w:szCs w:val="20"/>
      <w:lang w:val="ru-RU" w:eastAsia="ru-RU" w:bidi="ar-SA"/>
    </w:rPr>
  </w:style>
  <w:style w:type="paragraph" w:styleId="38" w:customStyle="1">
    <w:name w:val="Обычный3"/>
    <w:qFormat/>
    <w:rsid w:val="00e937e3"/>
    <w:pPr>
      <w:widowControl/>
      <w:bidi w:val="0"/>
      <w:jc w:val="left"/>
    </w:pPr>
    <w:rPr>
      <w:rFonts w:ascii="Times New Roman" w:hAnsi="Times New Roman" w:eastAsia="Times New Roman" w:cs="Times New Roman"/>
      <w:color w:val="auto"/>
      <w:kern w:val="0"/>
      <w:sz w:val="22"/>
      <w:szCs w:val="20"/>
      <w:lang w:val="ru-RU" w:eastAsia="ru-RU" w:bidi="ar-SA"/>
    </w:rPr>
  </w:style>
  <w:style w:type="paragraph" w:styleId="45" w:customStyle="1">
    <w:name w:val="Обычный4"/>
    <w:qFormat/>
    <w:rsid w:val="00e937e3"/>
    <w:pPr>
      <w:widowControl/>
      <w:bidi w:val="0"/>
      <w:jc w:val="left"/>
    </w:pPr>
    <w:rPr>
      <w:rFonts w:ascii="Times New Roman" w:hAnsi="Times New Roman" w:eastAsia="Times New Roman" w:cs="Times New Roman"/>
      <w:color w:val="auto"/>
      <w:kern w:val="0"/>
      <w:sz w:val="22"/>
      <w:szCs w:val="20"/>
      <w:lang w:val="ru-RU" w:eastAsia="ru-RU" w:bidi="ar-SA"/>
    </w:rPr>
  </w:style>
  <w:style w:type="paragraph" w:styleId="54" w:customStyle="1">
    <w:name w:val="Обычный5"/>
    <w:qFormat/>
    <w:rsid w:val="00e937e3"/>
    <w:pPr>
      <w:widowControl/>
      <w:bidi w:val="0"/>
      <w:jc w:val="left"/>
    </w:pPr>
    <w:rPr>
      <w:rFonts w:ascii="Times New Roman" w:hAnsi="Times New Roman" w:eastAsia="Times New Roman" w:cs="Times New Roman"/>
      <w:color w:val="auto"/>
      <w:kern w:val="0"/>
      <w:sz w:val="22"/>
      <w:szCs w:val="20"/>
      <w:lang w:val="ru-RU" w:eastAsia="ru-RU" w:bidi="ar-SA"/>
    </w:rPr>
  </w:style>
  <w:style w:type="paragraph" w:styleId="111" w:customStyle="1">
    <w:name w:val="Заголовок 11"/>
    <w:basedOn w:val="14"/>
    <w:next w:val="14"/>
    <w:qFormat/>
    <w:rsid w:val="00e937e3"/>
    <w:pPr>
      <w:keepNext w:val="true"/>
      <w:widowControl/>
      <w:jc w:val="center"/>
    </w:pPr>
    <w:rPr>
      <w:sz w:val="28"/>
      <w:szCs w:val="28"/>
    </w:rPr>
  </w:style>
  <w:style w:type="paragraph" w:styleId="Style36" w:customStyle="1">
    <w:name w:val="Style3"/>
    <w:basedOn w:val="Normal"/>
    <w:qFormat/>
    <w:rsid w:val="00e937e3"/>
    <w:pPr>
      <w:widowControl w:val="false"/>
      <w:spacing w:lineRule="exact" w:line="338"/>
      <w:ind w:left="0" w:firstLine="715"/>
      <w:jc w:val="both"/>
    </w:pPr>
    <w:rPr>
      <w:rFonts w:ascii="Times New Roman" w:hAnsi="Times New Roman" w:eastAsia="Times New Roman"/>
      <w:sz w:val="24"/>
      <w:szCs w:val="24"/>
      <w:lang w:eastAsia="ru-RU"/>
    </w:rPr>
  </w:style>
  <w:style w:type="paragraph" w:styleId="222" w:customStyle="1">
    <w:name w:val="Основной текст с отступом 22"/>
    <w:basedOn w:val="Normal"/>
    <w:qFormat/>
    <w:rsid w:val="00e937e3"/>
    <w:pPr>
      <w:suppressAutoHyphens w:val="true"/>
      <w:spacing w:lineRule="auto" w:line="240"/>
      <w:ind w:left="0" w:firstLine="567"/>
    </w:pPr>
    <w:rPr>
      <w:rFonts w:ascii="Arial" w:hAnsi="Arial" w:eastAsia="Times New Roman"/>
      <w:sz w:val="24"/>
      <w:szCs w:val="20"/>
      <w:lang w:eastAsia="ar-SA"/>
    </w:rPr>
  </w:style>
  <w:style w:type="paragraph" w:styleId="110" w:customStyle="1">
    <w:name w:val="Верхний колонтитул1"/>
    <w:basedOn w:val="14"/>
    <w:qFormat/>
    <w:rsid w:val="00e937e3"/>
    <w:pPr>
      <w:tabs>
        <w:tab w:val="clear" w:pos="708"/>
        <w:tab w:val="center" w:pos="4536" w:leader="none"/>
        <w:tab w:val="right" w:pos="9072" w:leader="none"/>
      </w:tabs>
    </w:pPr>
    <w:rPr/>
  </w:style>
  <w:style w:type="paragraph" w:styleId="Xl66" w:customStyle="1">
    <w:name w:val="xl66"/>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7" w:customStyle="1">
    <w:name w:val="xl67"/>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68" w:customStyle="1">
    <w:name w:val="xl68"/>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69" w:customStyle="1">
    <w:name w:val="xl69"/>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0" w:customStyle="1">
    <w:name w:val="xl70"/>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1" w:customStyle="1">
    <w:name w:val="xl71"/>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2" w:customStyle="1">
    <w:name w:val="xl72"/>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3" w:customStyle="1">
    <w:name w:val="xl73"/>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4" w:customStyle="1">
    <w:name w:val="xl74"/>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75" w:customStyle="1">
    <w:name w:val="xl75"/>
    <w:basedOn w:val="Normal"/>
    <w:qFormat/>
    <w:rsid w:val="00e937e3"/>
    <w:pPr>
      <w:pBdr>
        <w:top w:val="single" w:sz="4" w:space="0" w:color="000000"/>
        <w:left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76" w:customStyle="1">
    <w:name w:val="xl76"/>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textAlignment w:val="center"/>
    </w:pPr>
    <w:rPr>
      <w:rFonts w:ascii="Times New Roman" w:hAnsi="Times New Roman" w:eastAsia="Times New Roman"/>
      <w:sz w:val="24"/>
      <w:szCs w:val="24"/>
      <w:lang w:eastAsia="ru-RU"/>
    </w:rPr>
  </w:style>
  <w:style w:type="paragraph" w:styleId="Xl77" w:customStyle="1">
    <w:name w:val="xl77"/>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8" w:customStyle="1">
    <w:name w:val="xl78"/>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79" w:customStyle="1">
    <w:name w:val="xl79"/>
    <w:basedOn w:val="Normal"/>
    <w:qFormat/>
    <w:rsid w:val="00e937e3"/>
    <w:pPr>
      <w:shd w:val="clear" w:color="000000" w:fill="FFC000"/>
      <w:spacing w:lineRule="auto" w:line="240" w:beforeAutospacing="1" w:afterAutospacing="1"/>
      <w:ind w:left="0" w:hanging="0"/>
    </w:pPr>
    <w:rPr>
      <w:rFonts w:ascii="Times New Roman" w:hAnsi="Times New Roman" w:eastAsia="Times New Roman"/>
      <w:sz w:val="24"/>
      <w:szCs w:val="24"/>
      <w:lang w:eastAsia="ru-RU"/>
    </w:rPr>
  </w:style>
  <w:style w:type="paragraph" w:styleId="Xl80" w:customStyle="1">
    <w:name w:val="xl80"/>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1" w:customStyle="1">
    <w:name w:val="xl81"/>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2" w:customStyle="1">
    <w:name w:val="xl82"/>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textAlignment w:val="center"/>
    </w:pPr>
    <w:rPr>
      <w:rFonts w:ascii="Times New Roman" w:hAnsi="Times New Roman" w:eastAsia="Times New Roman"/>
      <w:b/>
      <w:bCs/>
      <w:sz w:val="24"/>
      <w:szCs w:val="24"/>
      <w:lang w:eastAsia="ru-RU"/>
    </w:rPr>
  </w:style>
  <w:style w:type="paragraph" w:styleId="Xl83" w:customStyle="1">
    <w:name w:val="xl83"/>
    <w:basedOn w:val="Normal"/>
    <w:qFormat/>
    <w:rsid w:val="00e937e3"/>
    <w:pPr>
      <w:pBdr>
        <w:top w:val="single" w:sz="4" w:space="0" w:color="000000"/>
        <w:left w:val="single" w:sz="4" w:space="0" w:color="000000"/>
        <w:bottom w:val="single" w:sz="4" w:space="0" w:color="000000"/>
        <w:right w:val="single" w:sz="4" w:space="0" w:color="000000"/>
      </w:pBdr>
      <w:shd w:val="clear" w:color="000000" w:fill="FFC000"/>
      <w:spacing w:lineRule="auto" w:line="240" w:beforeAutospacing="1" w:afterAutospacing="1"/>
      <w:ind w:left="0" w:hanging="0"/>
      <w:jc w:val="center"/>
      <w:textAlignment w:val="center"/>
    </w:pPr>
    <w:rPr>
      <w:rFonts w:ascii="Times New Roman" w:hAnsi="Times New Roman" w:eastAsia="Times New Roman"/>
      <w:b/>
      <w:bCs/>
      <w:sz w:val="24"/>
      <w:szCs w:val="24"/>
      <w:lang w:eastAsia="ru-RU"/>
    </w:rPr>
  </w:style>
  <w:style w:type="paragraph" w:styleId="Xl84" w:customStyle="1">
    <w:name w:val="xl84"/>
    <w:basedOn w:val="Normal"/>
    <w:qFormat/>
    <w:rsid w:val="00e937e3"/>
    <w:pPr>
      <w:pBdr>
        <w:top w:val="single" w:sz="4" w:space="0" w:color="000000"/>
        <w:left w:val="single" w:sz="4" w:space="0" w:color="000000"/>
        <w:bottom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5" w:customStyle="1">
    <w:name w:val="xl85"/>
    <w:basedOn w:val="Normal"/>
    <w:qFormat/>
    <w:rsid w:val="00e937e3"/>
    <w:pPr>
      <w:pBdr>
        <w:top w:val="single" w:sz="4" w:space="0" w:color="000000"/>
        <w:bottom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6" w:customStyle="1">
    <w:name w:val="xl86"/>
    <w:basedOn w:val="Normal"/>
    <w:qFormat/>
    <w:rsid w:val="00e937e3"/>
    <w:pPr>
      <w:pBdr>
        <w:top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Xl87" w:customStyle="1">
    <w:name w:val="xl87"/>
    <w:basedOn w:val="Normal"/>
    <w:qFormat/>
    <w:rsid w:val="00e937e3"/>
    <w:pPr>
      <w:pBdr>
        <w:top w:val="single" w:sz="4" w:space="0" w:color="000000"/>
        <w:bottom w:val="single" w:sz="4" w:space="0" w:color="000000"/>
        <w:right w:val="single" w:sz="4" w:space="0" w:color="000000"/>
      </w:pBdr>
      <w:spacing w:lineRule="auto" w:line="240" w:beforeAutospacing="1" w:afterAutospacing="1"/>
      <w:ind w:left="0" w:hanging="0"/>
      <w:jc w:val="center"/>
      <w:textAlignment w:val="center"/>
    </w:pPr>
    <w:rPr>
      <w:rFonts w:ascii="Times New Roman" w:hAnsi="Times New Roman" w:eastAsia="Times New Roman"/>
      <w:sz w:val="24"/>
      <w:szCs w:val="24"/>
      <w:lang w:eastAsia="ru-RU"/>
    </w:rPr>
  </w:style>
  <w:style w:type="paragraph" w:styleId="112" w:customStyle="1">
    <w:name w:val="Колонтитул1"/>
    <w:basedOn w:val="Normal"/>
    <w:link w:val="afff9"/>
    <w:uiPriority w:val="99"/>
    <w:qFormat/>
    <w:rsid w:val="00e937e3"/>
    <w:pPr>
      <w:widowControl w:val="false"/>
      <w:shd w:val="clear" w:color="auto" w:fill="FFFFFF"/>
      <w:spacing w:lineRule="atLeast" w:line="240"/>
      <w:ind w:left="0" w:hanging="0"/>
    </w:pPr>
    <w:rPr>
      <w:sz w:val="20"/>
      <w:szCs w:val="20"/>
      <w:lang w:eastAsia="ru-RU"/>
    </w:rPr>
  </w:style>
  <w:style w:type="paragraph" w:styleId="214" w:customStyle="1">
    <w:name w:val="Основной текст (2)1"/>
    <w:basedOn w:val="Normal"/>
    <w:uiPriority w:val="99"/>
    <w:qFormat/>
    <w:rsid w:val="00e937e3"/>
    <w:pPr>
      <w:widowControl w:val="false"/>
      <w:shd w:val="clear" w:color="auto" w:fill="FFFFFF"/>
      <w:spacing w:lineRule="exact" w:line="408"/>
      <w:ind w:left="0" w:firstLine="720"/>
      <w:jc w:val="both"/>
    </w:pPr>
    <w:rPr>
      <w:rFonts w:ascii="Times New Roman" w:hAnsi="Times New Roman"/>
      <w:b/>
      <w:bCs/>
      <w:sz w:val="23"/>
      <w:szCs w:val="23"/>
    </w:rPr>
  </w:style>
  <w:style w:type="paragraph" w:styleId="46" w:customStyle="1">
    <w:name w:val="Заголовок №4"/>
    <w:basedOn w:val="Normal"/>
    <w:link w:val="48"/>
    <w:uiPriority w:val="99"/>
    <w:qFormat/>
    <w:rsid w:val="00e937e3"/>
    <w:pPr>
      <w:widowControl w:val="false"/>
      <w:shd w:val="clear" w:color="auto" w:fill="FFFFFF"/>
      <w:spacing w:lineRule="exact" w:line="403"/>
      <w:ind w:left="0" w:firstLine="720"/>
      <w:jc w:val="both"/>
      <w:outlineLvl w:val="3"/>
    </w:pPr>
    <w:rPr>
      <w:b/>
      <w:bCs/>
      <w:sz w:val="23"/>
      <w:szCs w:val="23"/>
      <w:lang w:eastAsia="ru-RU"/>
    </w:rPr>
  </w:style>
  <w:style w:type="paragraph" w:styleId="215" w:customStyle="1">
    <w:name w:val="Заголовок №2"/>
    <w:basedOn w:val="Normal"/>
    <w:link w:val="2f3"/>
    <w:uiPriority w:val="99"/>
    <w:qFormat/>
    <w:rsid w:val="00e937e3"/>
    <w:pPr>
      <w:widowControl w:val="false"/>
      <w:shd w:val="clear" w:color="auto" w:fill="FFFFFF"/>
      <w:spacing w:lineRule="atLeast" w:line="240"/>
      <w:ind w:left="0" w:hanging="0"/>
      <w:outlineLvl w:val="1"/>
    </w:pPr>
    <w:rPr>
      <w:rFonts w:cs="Calibri"/>
      <w:i/>
      <w:iCs/>
      <w:spacing w:val="-50"/>
      <w:sz w:val="52"/>
      <w:szCs w:val="52"/>
      <w:lang w:val="en-US" w:eastAsia="ru-RU"/>
    </w:rPr>
  </w:style>
  <w:style w:type="paragraph" w:styleId="Style37">
    <w:name w:val="Содержимое врезки"/>
    <w:basedOn w:val="Normal"/>
    <w:qFormat/>
    <w:pPr/>
    <w:rPr/>
  </w:style>
  <w:style w:type="numbering" w:styleId="NoList" w:default="1">
    <w:name w:val="No List"/>
    <w:uiPriority w:val="99"/>
    <w:semiHidden/>
    <w:unhideWhenUsed/>
    <w:qFormat/>
  </w:style>
  <w:style w:type="numbering" w:styleId="Annexes" w:customStyle="1">
    <w:name w:val="Annexes"/>
    <w:qFormat/>
    <w:rsid w:val="00e937e3"/>
  </w:style>
  <w:style w:type="numbering" w:styleId="Headings" w:customStyle="1">
    <w:name w:val="Headings"/>
    <w:qFormat/>
    <w:rsid w:val="00e937e3"/>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e">
    <w:name w:val="Table Grid"/>
    <w:basedOn w:val="a2"/>
    <w:uiPriority w:val="59"/>
    <w:rsid w:val="0063725e"/>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image" Target="media/image3.jpeg"/><Relationship Id="rId13" Type="http://schemas.openxmlformats.org/officeDocument/2006/relationships/image" Target="media/image4.jpeg"/><Relationship Id="rId14" Type="http://schemas.openxmlformats.org/officeDocument/2006/relationships/hyperlink" Target="https://elektroshkola.ru/terminy-i-opredeleniya/s/sverxtok-eto-opredelenie/" TargetMode="External"/><Relationship Id="rId15" Type="http://schemas.openxmlformats.org/officeDocument/2006/relationships/hyperlink" Target="https://elektroshkola.ru/apparaty-zashhity/avtomaticheskie-vyklyuchateli/" TargetMode="External"/><Relationship Id="rId16" Type="http://schemas.openxmlformats.org/officeDocument/2006/relationships/image" Target="media/image5.jpeg"/><Relationship Id="rId17" Type="http://schemas.openxmlformats.org/officeDocument/2006/relationships/hyperlink" Target="https://elektroshkola.ru/apparaty-zashhity/avtomaticheskie-vyklyuchateli/" TargetMode="External"/><Relationship Id="rId18" Type="http://schemas.openxmlformats.org/officeDocument/2006/relationships/image" Target="media/image6.jpeg"/><Relationship Id="rId19" Type="http://schemas.openxmlformats.org/officeDocument/2006/relationships/image" Target="media/image7.png"/><Relationship Id="rId20" Type="http://schemas.openxmlformats.org/officeDocument/2006/relationships/image" Target="media/image8.jpe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jpeg"/><Relationship Id="rId24" Type="http://schemas.openxmlformats.org/officeDocument/2006/relationships/image" Target="media/image12.jpeg"/><Relationship Id="rId25" Type="http://schemas.openxmlformats.org/officeDocument/2006/relationships/hyperlink" Target="https://elektroshkola.ru/apparaty-zashhity/avtomaticheskie-vyklyuchateli/" TargetMode="External"/><Relationship Id="rId26" Type="http://schemas.openxmlformats.org/officeDocument/2006/relationships/image" Target="media/image13.wmf"/><Relationship Id="rId27" Type="http://schemas.openxmlformats.org/officeDocument/2006/relationships/image" Target="media/image14.jpe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jpeg"/><Relationship Id="rId31" Type="http://schemas.openxmlformats.org/officeDocument/2006/relationships/hyperlink" Target="https://elektroshkola.ru/obshhie-voprosy/obryv-nulya-v-trexfaznoj-seti-prichiny-i-posledstviya/" TargetMode="External"/><Relationship Id="rId32" Type="http://schemas.openxmlformats.org/officeDocument/2006/relationships/image" Target="media/image18.jpeg"/><Relationship Id="rId33" Type="http://schemas.openxmlformats.org/officeDocument/2006/relationships/image" Target="media/image19.png"/><Relationship Id="rId34" Type="http://schemas.openxmlformats.org/officeDocument/2006/relationships/image" Target="media/image20.jpeg"/><Relationship Id="rId35" Type="http://schemas.openxmlformats.org/officeDocument/2006/relationships/image" Target="media/image21.jpeg"/><Relationship Id="rId36" Type="http://schemas.openxmlformats.org/officeDocument/2006/relationships/image" Target="media/image22.png"/><Relationship Id="rId37" Type="http://schemas.openxmlformats.org/officeDocument/2006/relationships/image" Target="media/image23.wmf"/><Relationship Id="rId38" Type="http://schemas.openxmlformats.org/officeDocument/2006/relationships/image" Target="media/image24.wmf"/><Relationship Id="rId39" Type="http://schemas.openxmlformats.org/officeDocument/2006/relationships/image" Target="media/image25.jpe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jpeg"/><Relationship Id="rId43" Type="http://schemas.openxmlformats.org/officeDocument/2006/relationships/image" Target="media/image29.png"/><Relationship Id="rId44" Type="http://schemas.openxmlformats.org/officeDocument/2006/relationships/image" Target="media/image30.jpeg"/><Relationship Id="rId45" Type="http://schemas.openxmlformats.org/officeDocument/2006/relationships/image" Target="media/image31.jpeg"/><Relationship Id="rId46" Type="http://schemas.openxmlformats.org/officeDocument/2006/relationships/hyperlink" Target="https://docs.cntd.ru/document/542650250" TargetMode="External"/><Relationship Id="rId47" Type="http://schemas.openxmlformats.org/officeDocument/2006/relationships/hyperlink" Target="https://www.thermoelectrika.com/" TargetMode="External"/><Relationship Id="rId48" Type="http://schemas.openxmlformats.org/officeDocument/2006/relationships/header" Target="header5.xml"/><Relationship Id="rId49" Type="http://schemas.openxmlformats.org/officeDocument/2006/relationships/footer" Target="footer5.xml"/><Relationship Id="rId50" Type="http://schemas.openxmlformats.org/officeDocument/2006/relationships/fontTable" Target="fontTable.xml"/><Relationship Id="rId51" Type="http://schemas.openxmlformats.org/officeDocument/2006/relationships/settings" Target="settings.xml"/><Relationship Id="rId52" Type="http://schemas.openxmlformats.org/officeDocument/2006/relationships/theme" Target="theme/theme1.xml"/><Relationship Id="rId5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47B51-A6F3-4EDB-8C1F-EE0D731E4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Application>LibreOffice/6.2.7.1$Linux_X86_64 LibreOffice_project/20$Build-1</Application>
  <Pages>61</Pages>
  <Words>9650</Words>
  <Characters>72570</Characters>
  <CharactersWithSpaces>81679</CharactersWithSpaces>
  <Paragraphs>633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2022-03-29T11:26:00Z</dcterms:created>
  <dc:creator>Антон</dc:creator>
  <dc:description/>
  <dc:language>ru-RU</dc:language>
  <cp:lastModifiedBy/>
  <cp:lastPrinted>2022-04-05T13:50:00Z</cp:lastPrinted>
  <dcterms:modified xsi:type="dcterms:W3CDTF">2022-05-19T15:35:31Z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