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Pr="0082200C" w:rsidRDefault="005856C6" w:rsidP="00F34E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9142A2">
        <w:rPr>
          <w:rFonts w:ascii="Times New Roman" w:hAnsi="Times New Roman" w:cs="Times New Roman"/>
          <w:sz w:val="28"/>
          <w:szCs w:val="28"/>
        </w:rPr>
        <w:t>осужден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42A2">
        <w:rPr>
          <w:rFonts w:ascii="Times New Roman" w:hAnsi="Times New Roman" w:cs="Times New Roman"/>
          <w:sz w:val="28"/>
          <w:szCs w:val="28"/>
        </w:rPr>
        <w:t>причинение</w:t>
      </w:r>
      <w:r w:rsidR="007176F9">
        <w:rPr>
          <w:rFonts w:ascii="Times New Roman" w:hAnsi="Times New Roman" w:cs="Times New Roman"/>
          <w:sz w:val="28"/>
          <w:szCs w:val="28"/>
        </w:rPr>
        <w:t xml:space="preserve"> насилия в отношении представителя власти</w:t>
      </w:r>
    </w:p>
    <w:p w:rsidR="00F34E9E" w:rsidRPr="0082200C" w:rsidRDefault="00F34E9E" w:rsidP="00F34E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56C6" w:rsidRPr="005856C6" w:rsidRDefault="00F34E9E" w:rsidP="005856C6">
      <w:pPr>
        <w:ind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856C6">
        <w:rPr>
          <w:rFonts w:ascii="Times New Roman" w:hAnsi="Times New Roman" w:cs="Times New Roman"/>
          <w:sz w:val="28"/>
          <w:szCs w:val="28"/>
        </w:rPr>
        <w:tab/>
      </w:r>
      <w:r w:rsidR="006C7889">
        <w:rPr>
          <w:rFonts w:ascii="Times New Roman" w:hAnsi="Times New Roman" w:cs="Times New Roman"/>
          <w:sz w:val="28"/>
          <w:szCs w:val="28"/>
        </w:rPr>
        <w:t>Прокур</w:t>
      </w:r>
      <w:r w:rsidR="009142A2">
        <w:rPr>
          <w:rFonts w:ascii="Times New Roman" w:hAnsi="Times New Roman" w:cs="Times New Roman"/>
          <w:sz w:val="28"/>
          <w:szCs w:val="28"/>
        </w:rPr>
        <w:t>атура</w:t>
      </w:r>
      <w:r w:rsidR="006C7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7889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="006C7889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9142A2">
        <w:rPr>
          <w:rFonts w:ascii="Times New Roman" w:hAnsi="Times New Roman" w:cs="Times New Roman"/>
          <w:sz w:val="28"/>
          <w:szCs w:val="28"/>
        </w:rPr>
        <w:t>поддержала государственное обвинение</w:t>
      </w:r>
      <w:r w:rsidR="006C7889">
        <w:rPr>
          <w:rFonts w:ascii="Times New Roman" w:hAnsi="Times New Roman" w:cs="Times New Roman"/>
          <w:sz w:val="28"/>
          <w:szCs w:val="28"/>
        </w:rPr>
        <w:t xml:space="preserve"> по уголовному делу в отношении 55-летнего жителя п. Ладва, </w:t>
      </w:r>
      <w:r w:rsidR="009142A2">
        <w:rPr>
          <w:rFonts w:ascii="Times New Roman" w:hAnsi="Times New Roman" w:cs="Times New Roman"/>
          <w:sz w:val="28"/>
          <w:szCs w:val="28"/>
        </w:rPr>
        <w:t>признанного виновным</w:t>
      </w:r>
      <w:r w:rsidR="006C7889">
        <w:rPr>
          <w:rFonts w:ascii="Times New Roman" w:hAnsi="Times New Roman" w:cs="Times New Roman"/>
          <w:sz w:val="28"/>
          <w:szCs w:val="28"/>
        </w:rPr>
        <w:t xml:space="preserve"> в совершении преступления, предусмотренного ч.1 ст.318 Уголовного кодекса Российской Федерации (применение насилия, не опасного для жизни и здоровья, и угроза применения насилия в отношении представителя власти в связи с исполнением им своих должностных обязанностей).</w:t>
      </w:r>
    </w:p>
    <w:p w:rsidR="00BF3D93" w:rsidRDefault="009142A2" w:rsidP="0060560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Судом</w:t>
      </w:r>
      <w:r w:rsidR="006C7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но, что 01 мая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обвиняемый </w:t>
      </w:r>
      <w:r w:rsidR="006C78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 время в компании знакомы</w:t>
      </w:r>
      <w:r w:rsidR="007176F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E60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распивая спиртное. По завершении застолья мужчина на велосипеде направился </w:t>
      </w:r>
      <w:r w:rsidR="007176F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сторону дома</w:t>
      </w:r>
      <w:r w:rsidR="00E60985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этом ехал посредине центральной улицы поселка, создавая помехи другим участникам дорожного движения.</w:t>
      </w:r>
    </w:p>
    <w:p w:rsidR="00E60985" w:rsidRDefault="00E60985" w:rsidP="0060560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какой-то момент его настиг автомобиль патрульно-постовой службы ОМВД России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Прионежскому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району, двигавшийся в попутном направлении. На неоднократные требования и сигналы сотрудников полиции освободить проезжую часть мужчина не реагировал</w:t>
      </w:r>
      <w:r w:rsidR="00E86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142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E86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0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же </w:t>
      </w:r>
      <w:r w:rsidR="00E8616D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съехал с дороги и остановился. В ходе общения с сотрудниками полиции отказался сообщить данные о себе, представившись вымышленным именем, в присутствии граждан вел себя неадекватно, грубо нарушая общественный порядок.</w:t>
      </w:r>
    </w:p>
    <w:p w:rsidR="00E8616D" w:rsidRDefault="00E8616D" w:rsidP="0060560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необходимостью составления административного протокола нарушителю было предложено проехать с сотрудниками полиции для установления личности и прохождения медицинского освидетельствования на состояние опьянения.</w:t>
      </w:r>
    </w:p>
    <w:p w:rsidR="00E8616D" w:rsidRDefault="00E8616D" w:rsidP="0060560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данное требование мужчина ответил грубым отказом, толкнул велосипед в ноги полицейским и попытался сбежать с места событий, но был задержан и доставлен в местную амбулаторию.</w:t>
      </w:r>
    </w:p>
    <w:p w:rsidR="0021317D" w:rsidRDefault="0021317D" w:rsidP="0060560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проведения необходимых процедур в помещении медицинского кабинета обвиняемый с силой нанес удар ногой одному полицейскому, высказал в его адрес угрозы физической расправы, а затем на крыльце здания ударом головы рассек бровь второму сотруднику полиции.</w:t>
      </w:r>
      <w:r w:rsidR="00331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C04F9" w:rsidRDefault="009142A2" w:rsidP="007C04F9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Уголовное дело рассмотрено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Прионежским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районным судом. Обвиняемый признан виновным в совершении указанного преступления. В соответствии с позицией государственного обвинителя ему назначено наказание в виде лишения свободы на срок 2 года, с применением положений ст.73 УК РФ условно, с испытательным сроком 3 года.</w:t>
      </w:r>
    </w:p>
    <w:p w:rsidR="009142A2" w:rsidRDefault="009142A2" w:rsidP="007C04F9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Наказание осужденному предстоит отбывать под контролем уголовно-исполнительной инспекции. На период испытательного срока мужчине запрещено изменять место жительства без уведомления указанного государственного органа, он обязан проходить регистрацию в этом органе.</w:t>
      </w:r>
    </w:p>
    <w:p w:rsidR="009142A2" w:rsidRPr="007C04F9" w:rsidRDefault="009142A2" w:rsidP="007C04F9">
      <w:pPr>
        <w:ind w:firstLine="708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Приговор не вступил в законную силу.</w:t>
      </w:r>
    </w:p>
    <w:p w:rsidR="0082200C" w:rsidRPr="0082200C" w:rsidRDefault="0082200C" w:rsidP="007C04F9">
      <w:pPr>
        <w:ind w:firstLine="708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34E9E" w:rsidRPr="0082200C" w:rsidRDefault="00F34E9E" w:rsidP="00F34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34E9E" w:rsidRPr="00822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83F"/>
    <w:rsid w:val="00055F63"/>
    <w:rsid w:val="0021317D"/>
    <w:rsid w:val="00300B92"/>
    <w:rsid w:val="00331D73"/>
    <w:rsid w:val="004F3F27"/>
    <w:rsid w:val="0054483F"/>
    <w:rsid w:val="005856C6"/>
    <w:rsid w:val="00605608"/>
    <w:rsid w:val="006C7889"/>
    <w:rsid w:val="007176F9"/>
    <w:rsid w:val="007C04F9"/>
    <w:rsid w:val="00802AC2"/>
    <w:rsid w:val="0080563E"/>
    <w:rsid w:val="0082200C"/>
    <w:rsid w:val="009142A2"/>
    <w:rsid w:val="00BE1432"/>
    <w:rsid w:val="00BF3D93"/>
    <w:rsid w:val="00DB5C95"/>
    <w:rsid w:val="00DC3731"/>
    <w:rsid w:val="00E60985"/>
    <w:rsid w:val="00E8616D"/>
    <w:rsid w:val="00F3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A14A9"/>
  <w15:chartTrackingRefBased/>
  <w15:docId w15:val="{600C76A5-C763-4B8C-AFA1-0B942C968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856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5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16</cp:revision>
  <dcterms:created xsi:type="dcterms:W3CDTF">2021-07-13T07:38:00Z</dcterms:created>
  <dcterms:modified xsi:type="dcterms:W3CDTF">2021-09-01T10:18:00Z</dcterms:modified>
</cp:coreProperties>
</file>